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07596538"/>
        <w:docPartObj>
          <w:docPartGallery w:val="Cover Pages"/>
          <w:docPartUnique/>
        </w:docPartObj>
      </w:sdtPr>
      <w:sdtEndPr>
        <w:rPr>
          <w:sz w:val="20"/>
        </w:rPr>
      </w:sdtEndPr>
      <w:sdtContent>
        <w:p w14:paraId="40999D70" w14:textId="3D01E082" w:rsidR="007F6B32" w:rsidRDefault="005957A6">
          <w:r>
            <w:rPr>
              <w:b/>
              <w:bCs/>
              <w:caps/>
              <w:noProof/>
            </w:rPr>
            <w:drawing>
              <wp:anchor distT="0" distB="0" distL="114300" distR="114300" simplePos="0" relativeHeight="251661312" behindDoc="0" locked="0" layoutInCell="1" allowOverlap="1" wp14:anchorId="4BCFA620" wp14:editId="3B9C1276">
                <wp:simplePos x="0" y="0"/>
                <wp:positionH relativeFrom="column">
                  <wp:posOffset>1443389</wp:posOffset>
                </wp:positionH>
                <wp:positionV relativeFrom="paragraph">
                  <wp:posOffset>119882</wp:posOffset>
                </wp:positionV>
                <wp:extent cx="3080084" cy="3265561"/>
                <wp:effectExtent l="0" t="0" r="635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twynd clearletter sizejp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0084" cy="3265561"/>
                        </a:xfrm>
                        <a:prstGeom prst="rect">
                          <a:avLst/>
                        </a:prstGeom>
                      </pic:spPr>
                    </pic:pic>
                  </a:graphicData>
                </a:graphic>
                <wp14:sizeRelH relativeFrom="margin">
                  <wp14:pctWidth>0</wp14:pctWidth>
                </wp14:sizeRelH>
                <wp14:sizeRelV relativeFrom="margin">
                  <wp14:pctHeight>0</wp14:pctHeight>
                </wp14:sizeRelV>
              </wp:anchor>
            </w:drawing>
          </w:r>
        </w:p>
        <w:p w14:paraId="72C73AFE" w14:textId="77777777" w:rsidR="008B3A7B" w:rsidRPr="00046E1E" w:rsidRDefault="008B3A7B">
          <w:pPr>
            <w:spacing w:before="0" w:after="0" w:line="240" w:lineRule="auto"/>
            <w:jc w:val="left"/>
            <w:rPr>
              <w:b/>
              <w:bCs/>
              <w:caps/>
              <w:sz w:val="20"/>
            </w:rPr>
          </w:pPr>
          <w:r>
            <w:rPr>
              <w:noProof/>
            </w:rPr>
            <mc:AlternateContent>
              <mc:Choice Requires="wps">
                <w:drawing>
                  <wp:anchor distT="0" distB="0" distL="114300" distR="114300" simplePos="0" relativeHeight="251658240" behindDoc="1" locked="0" layoutInCell="1" allowOverlap="1" wp14:anchorId="6039A994" wp14:editId="78D5974F">
                    <wp:simplePos x="0" y="0"/>
                    <wp:positionH relativeFrom="page">
                      <wp:align>center</wp:align>
                    </wp:positionH>
                    <mc:AlternateContent>
                      <mc:Choice Requires="wp14">
                        <wp:positionV relativeFrom="page">
                          <wp14:pctPosVOffset>51000</wp14:pctPosVOffset>
                        </wp:positionV>
                      </mc:Choice>
                      <mc:Fallback>
                        <wp:positionV relativeFrom="page">
                          <wp:posOffset>5130165</wp:posOffset>
                        </wp:positionV>
                      </mc:Fallback>
                    </mc:AlternateContent>
                    <wp:extent cx="7034530" cy="2600325"/>
                    <wp:effectExtent l="0" t="0" r="5715" b="9525"/>
                    <wp:wrapNone/>
                    <wp:docPr id="1" name="Text Box 1" descr="Cover page content layout"/>
                    <wp:cNvGraphicFramePr/>
                    <a:graphic xmlns:a="http://schemas.openxmlformats.org/drawingml/2006/main">
                      <a:graphicData uri="http://schemas.microsoft.com/office/word/2010/wordprocessingShape">
                        <wps:wsp>
                          <wps:cNvSpPr txBox="1"/>
                          <wps:spPr>
                            <a:xfrm>
                              <a:off x="0" y="0"/>
                              <a:ext cx="7034530" cy="2600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info"/>
                                </w:tblPr>
                                <w:tblGrid>
                                  <w:gridCol w:w="820"/>
                                  <w:gridCol w:w="10263"/>
                                </w:tblGrid>
                                <w:tr w:rsidR="00C06624" w14:paraId="2C1E72AC" w14:textId="77777777">
                                  <w:trPr>
                                    <w:trHeight w:val="2376"/>
                                  </w:trPr>
                                  <w:tc>
                                    <w:tcPr>
                                      <w:tcW w:w="370" w:type="pct"/>
                                      <w:shd w:val="clear" w:color="auto" w:fill="4F81BD" w:themeFill="accent1"/>
                                    </w:tcPr>
                                    <w:p w14:paraId="039A5D8D" w14:textId="77777777" w:rsidR="00801780" w:rsidRPr="00797840" w:rsidRDefault="00801780">
                                      <w:pPr>
                                        <w:rPr>
                                          <w:sz w:val="40"/>
                                          <w:szCs w:val="40"/>
                                        </w:rPr>
                                      </w:pPr>
                                    </w:p>
                                  </w:tc>
                                  <w:sdt>
                                    <w:sdtPr>
                                      <w:rPr>
                                        <w:rFonts w:asciiTheme="majorHAnsi" w:hAnsiTheme="majorHAnsi"/>
                                        <w:color w:val="FFFFFF" w:themeColor="background1"/>
                                        <w:sz w:val="56"/>
                                        <w:szCs w:val="56"/>
                                      </w:rPr>
                                      <w:alias w:val="Title"/>
                                      <w:tag w:val=""/>
                                      <w:id w:val="739824258"/>
                                      <w:placeholder>
                                        <w:docPart w:val="69CFEB5E4CFA48C684206DEE756918B2"/>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5403AD5C" w14:textId="26231D05" w:rsidR="00801780" w:rsidRPr="00B75642" w:rsidRDefault="008B3A7B" w:rsidP="008B3A7B">
                                          <w:pPr>
                                            <w:pStyle w:val="NoSpacing"/>
                                            <w:spacing w:before="240" w:line="216" w:lineRule="auto"/>
                                            <w:ind w:left="360" w:right="360"/>
                                            <w:contextualSpacing/>
                                            <w:jc w:val="left"/>
                                            <w:rPr>
                                              <w:rFonts w:asciiTheme="majorHAnsi" w:hAnsiTheme="majorHAnsi"/>
                                              <w:color w:val="FFFFFF" w:themeColor="background1"/>
                                              <w:sz w:val="56"/>
                                              <w:szCs w:val="56"/>
                                            </w:rPr>
                                          </w:pPr>
                                          <w:r w:rsidRPr="00B75642">
                                            <w:rPr>
                                              <w:rFonts w:asciiTheme="majorHAnsi" w:hAnsiTheme="majorHAnsi"/>
                                              <w:color w:val="FFFFFF" w:themeColor="background1"/>
                                              <w:sz w:val="56"/>
                                              <w:szCs w:val="56"/>
                                            </w:rPr>
                                            <w:t xml:space="preserve">Request for </w:t>
                                          </w:r>
                                          <w:r w:rsidR="00714CA0" w:rsidRPr="00B75642">
                                            <w:rPr>
                                              <w:rFonts w:asciiTheme="majorHAnsi" w:hAnsiTheme="majorHAnsi"/>
                                              <w:color w:val="FFFFFF" w:themeColor="background1"/>
                                              <w:sz w:val="56"/>
                                              <w:szCs w:val="56"/>
                                            </w:rPr>
                                            <w:t>Quote</w:t>
                                          </w:r>
                                          <w:r w:rsidR="00B75642">
                                            <w:rPr>
                                              <w:rFonts w:asciiTheme="majorHAnsi" w:hAnsiTheme="majorHAnsi"/>
                                              <w:color w:val="FFFFFF" w:themeColor="background1"/>
                                              <w:sz w:val="56"/>
                                              <w:szCs w:val="56"/>
                                            </w:rPr>
                                            <w:t xml:space="preserve"> </w:t>
                                          </w:r>
                                          <w:r w:rsidR="00B75642" w:rsidRPr="00B75642">
                                            <w:rPr>
                                              <w:rFonts w:asciiTheme="majorHAnsi" w:hAnsiTheme="majorHAnsi"/>
                                              <w:color w:val="FFFFFF" w:themeColor="background1"/>
                                              <w:sz w:val="56"/>
                                              <w:szCs w:val="56"/>
                                            </w:rPr>
                                            <w:t>Airport Runway Lighting Replacement</w:t>
                                          </w:r>
                                        </w:p>
                                      </w:tc>
                                    </w:sdtContent>
                                  </w:sdt>
                                </w:tr>
                                <w:tr w:rsidR="00C06624" w14:paraId="6CEAE6F4" w14:textId="77777777">
                                  <w:trPr>
                                    <w:trHeight w:hRule="exact" w:val="648"/>
                                  </w:trPr>
                                  <w:tc>
                                    <w:tcPr>
                                      <w:tcW w:w="370" w:type="pct"/>
                                      <w:shd w:val="clear" w:color="auto" w:fill="4F81BD" w:themeFill="accent1"/>
                                    </w:tcPr>
                                    <w:p w14:paraId="2721F891" w14:textId="77777777" w:rsidR="00801780" w:rsidRDefault="00801780"/>
                                  </w:tc>
                                  <w:tc>
                                    <w:tcPr>
                                      <w:tcW w:w="4630" w:type="pct"/>
                                      <w:shd w:val="clear" w:color="auto" w:fill="404040" w:themeFill="text1" w:themeFillTint="BF"/>
                                      <w:vAlign w:val="bottom"/>
                                    </w:tcPr>
                                    <w:p w14:paraId="5D49A279" w14:textId="77777777" w:rsidR="00801780" w:rsidRDefault="00801780">
                                      <w:pPr>
                                        <w:ind w:left="360" w:right="360"/>
                                        <w:rPr>
                                          <w:color w:val="FFFFFF" w:themeColor="background1"/>
                                          <w:sz w:val="28"/>
                                          <w:szCs w:val="28"/>
                                        </w:rPr>
                                      </w:pPr>
                                    </w:p>
                                  </w:tc>
                                </w:tr>
                                <w:tr w:rsidR="00C06624" w14:paraId="0B33DCA5" w14:textId="77777777">
                                  <w:tc>
                                    <w:tcPr>
                                      <w:tcW w:w="370" w:type="pct"/>
                                      <w:shd w:val="clear" w:color="auto" w:fill="4F81BD" w:themeFill="accent1"/>
                                    </w:tcPr>
                                    <w:p w14:paraId="0AAB072B" w14:textId="77777777" w:rsidR="00801780" w:rsidRDefault="00801780"/>
                                  </w:tc>
                                  <w:tc>
                                    <w:tcPr>
                                      <w:tcW w:w="4630" w:type="pct"/>
                                      <w:shd w:val="clear" w:color="auto" w:fill="404040" w:themeFill="text1" w:themeFillTint="BF"/>
                                      <w:vAlign w:val="bottom"/>
                                    </w:tcPr>
                                    <w:p w14:paraId="23B8FFA3" w14:textId="6ED2238C" w:rsidR="00801780" w:rsidRDefault="00801780" w:rsidP="003A2006">
                                      <w:pPr>
                                        <w:pStyle w:val="NoSpacing"/>
                                        <w:spacing w:line="288" w:lineRule="auto"/>
                                        <w:ind w:left="360" w:right="360"/>
                                        <w:rPr>
                                          <w:color w:val="FFFFFF" w:themeColor="background1"/>
                                          <w:sz w:val="28"/>
                                          <w:szCs w:val="28"/>
                                        </w:rPr>
                                      </w:pPr>
                                    </w:p>
                                  </w:tc>
                                </w:tr>
                              </w:tbl>
                              <w:p w14:paraId="5FA463E8" w14:textId="77777777" w:rsidR="00801780" w:rsidRDefault="0080178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90600</wp14:pctWidth>
                    </wp14:sizeRelH>
                    <wp14:sizeRelV relativeFrom="margin">
                      <wp14:pctHeight>0</wp14:pctHeight>
                    </wp14:sizeRelV>
                  </wp:anchor>
                </w:drawing>
              </mc:Choice>
              <mc:Fallback>
                <w:pict>
                  <v:shapetype w14:anchorId="6039A994" id="_x0000_t202" coordsize="21600,21600" o:spt="202" path="m,l,21600r21600,l21600,xe">
                    <v:stroke joinstyle="miter"/>
                    <v:path gradientshapeok="t" o:connecttype="rect"/>
                  </v:shapetype>
                  <v:shape id="Text Box 1" o:spid="_x0000_s1026" type="#_x0000_t202" alt="Cover page content layout" style="position:absolute;margin-left:0;margin-top:0;width:553.9pt;height:204.75pt;z-index:-251658240;visibility:visible;mso-wrap-style:square;mso-width-percent:906;mso-height-percent:0;mso-top-percent:510;mso-wrap-distance-left:9pt;mso-wrap-distance-top:0;mso-wrap-distance-right:9pt;mso-wrap-distance-bottom:0;mso-position-horizontal:center;mso-position-horizontal-relative:page;mso-position-vertical-relative:page;mso-width-percent:906;mso-height-percent:0;mso-top-percent:51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"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info"/>
                          </w:tblPr>
                          <w:tblGrid>
                            <w:gridCol w:w="820"/>
                            <w:gridCol w:w="10263"/>
                          </w:tblGrid>
                          <w:tr w:rsidR="00C06624" w14:paraId="2C1E72AC" w14:textId="77777777">
                            <w:trPr>
                              <w:trHeight w:val="2376"/>
                            </w:trPr>
                            <w:tc>
                              <w:tcPr>
                                <w:tcW w:w="370" w:type="pct"/>
                                <w:shd w:val="clear" w:color="auto" w:fill="4F81BD" w:themeFill="accent1"/>
                              </w:tcPr>
                              <w:p w14:paraId="039A5D8D" w14:textId="77777777" w:rsidR="00801780" w:rsidRPr="00797840" w:rsidRDefault="00801780">
                                <w:pPr>
                                  <w:rPr>
                                    <w:sz w:val="40"/>
                                    <w:szCs w:val="40"/>
                                  </w:rPr>
                                </w:pPr>
                              </w:p>
                            </w:tc>
                            <w:sdt>
                              <w:sdtPr>
                                <w:rPr>
                                  <w:rFonts w:asciiTheme="majorHAnsi" w:hAnsiTheme="majorHAnsi"/>
                                  <w:color w:val="FFFFFF" w:themeColor="background1"/>
                                  <w:sz w:val="56"/>
                                  <w:szCs w:val="56"/>
                                </w:rPr>
                                <w:alias w:val="Title"/>
                                <w:tag w:val=""/>
                                <w:id w:val="739824258"/>
                                <w:placeholder>
                                  <w:docPart w:val="69CFEB5E4CFA48C684206DEE756918B2"/>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5403AD5C" w14:textId="26231D05" w:rsidR="00801780" w:rsidRPr="00B75642" w:rsidRDefault="008B3A7B" w:rsidP="008B3A7B">
                                    <w:pPr>
                                      <w:pStyle w:val="NoSpacing"/>
                                      <w:spacing w:before="240" w:line="216" w:lineRule="auto"/>
                                      <w:ind w:left="360" w:right="360"/>
                                      <w:contextualSpacing/>
                                      <w:jc w:val="left"/>
                                      <w:rPr>
                                        <w:rFonts w:asciiTheme="majorHAnsi" w:hAnsiTheme="majorHAnsi"/>
                                        <w:color w:val="FFFFFF" w:themeColor="background1"/>
                                        <w:sz w:val="56"/>
                                        <w:szCs w:val="56"/>
                                      </w:rPr>
                                    </w:pPr>
                                    <w:r w:rsidRPr="00B75642">
                                      <w:rPr>
                                        <w:rFonts w:asciiTheme="majorHAnsi" w:hAnsiTheme="majorHAnsi"/>
                                        <w:color w:val="FFFFFF" w:themeColor="background1"/>
                                        <w:sz w:val="56"/>
                                        <w:szCs w:val="56"/>
                                      </w:rPr>
                                      <w:t xml:space="preserve">Request for </w:t>
                                    </w:r>
                                    <w:r w:rsidR="00714CA0" w:rsidRPr="00B75642">
                                      <w:rPr>
                                        <w:rFonts w:asciiTheme="majorHAnsi" w:hAnsiTheme="majorHAnsi"/>
                                        <w:color w:val="FFFFFF" w:themeColor="background1"/>
                                        <w:sz w:val="56"/>
                                        <w:szCs w:val="56"/>
                                      </w:rPr>
                                      <w:t>Quote</w:t>
                                    </w:r>
                                    <w:r w:rsidR="00B75642">
                                      <w:rPr>
                                        <w:rFonts w:asciiTheme="majorHAnsi" w:hAnsiTheme="majorHAnsi"/>
                                        <w:color w:val="FFFFFF" w:themeColor="background1"/>
                                        <w:sz w:val="56"/>
                                        <w:szCs w:val="56"/>
                                      </w:rPr>
                                      <w:t xml:space="preserve"> </w:t>
                                    </w:r>
                                    <w:r w:rsidR="00B75642" w:rsidRPr="00B75642">
                                      <w:rPr>
                                        <w:rFonts w:asciiTheme="majorHAnsi" w:hAnsiTheme="majorHAnsi"/>
                                        <w:color w:val="FFFFFF" w:themeColor="background1"/>
                                        <w:sz w:val="56"/>
                                        <w:szCs w:val="56"/>
                                      </w:rPr>
                                      <w:t>Airport Runway Lighting Replacement</w:t>
                                    </w:r>
                                  </w:p>
                                </w:tc>
                              </w:sdtContent>
                            </w:sdt>
                          </w:tr>
                          <w:tr w:rsidR="00C06624" w14:paraId="6CEAE6F4" w14:textId="77777777">
                            <w:trPr>
                              <w:trHeight w:hRule="exact" w:val="648"/>
                            </w:trPr>
                            <w:tc>
                              <w:tcPr>
                                <w:tcW w:w="370" w:type="pct"/>
                                <w:shd w:val="clear" w:color="auto" w:fill="4F81BD" w:themeFill="accent1"/>
                              </w:tcPr>
                              <w:p w14:paraId="2721F891" w14:textId="77777777" w:rsidR="00801780" w:rsidRDefault="00801780"/>
                            </w:tc>
                            <w:tc>
                              <w:tcPr>
                                <w:tcW w:w="4630" w:type="pct"/>
                                <w:shd w:val="clear" w:color="auto" w:fill="404040" w:themeFill="text1" w:themeFillTint="BF"/>
                                <w:vAlign w:val="bottom"/>
                              </w:tcPr>
                              <w:p w14:paraId="5D49A279" w14:textId="77777777" w:rsidR="00801780" w:rsidRDefault="00801780">
                                <w:pPr>
                                  <w:ind w:left="360" w:right="360"/>
                                  <w:rPr>
                                    <w:color w:val="FFFFFF" w:themeColor="background1"/>
                                    <w:sz w:val="28"/>
                                    <w:szCs w:val="28"/>
                                  </w:rPr>
                                </w:pPr>
                              </w:p>
                            </w:tc>
                          </w:tr>
                          <w:tr w:rsidR="00C06624" w14:paraId="0B33DCA5" w14:textId="77777777">
                            <w:tc>
                              <w:tcPr>
                                <w:tcW w:w="370" w:type="pct"/>
                                <w:shd w:val="clear" w:color="auto" w:fill="4F81BD" w:themeFill="accent1"/>
                              </w:tcPr>
                              <w:p w14:paraId="0AAB072B" w14:textId="77777777" w:rsidR="00801780" w:rsidRDefault="00801780"/>
                            </w:tc>
                            <w:tc>
                              <w:tcPr>
                                <w:tcW w:w="4630" w:type="pct"/>
                                <w:shd w:val="clear" w:color="auto" w:fill="404040" w:themeFill="text1" w:themeFillTint="BF"/>
                                <w:vAlign w:val="bottom"/>
                              </w:tcPr>
                              <w:p w14:paraId="23B8FFA3" w14:textId="6ED2238C" w:rsidR="00801780" w:rsidRDefault="00801780" w:rsidP="003A2006">
                                <w:pPr>
                                  <w:pStyle w:val="NoSpacing"/>
                                  <w:spacing w:line="288" w:lineRule="auto"/>
                                  <w:ind w:left="360" w:right="360"/>
                                  <w:rPr>
                                    <w:color w:val="FFFFFF" w:themeColor="background1"/>
                                    <w:sz w:val="28"/>
                                    <w:szCs w:val="28"/>
                                  </w:rPr>
                                </w:pPr>
                              </w:p>
                            </w:tc>
                          </w:tr>
                        </w:tbl>
                        <w:p w14:paraId="5FA463E8" w14:textId="77777777" w:rsidR="00801780" w:rsidRDefault="00801780"/>
                      </w:txbxContent>
                    </v:textbox>
                    <w10:wrap anchorx="page" anchory="page"/>
                  </v:shape>
                </w:pict>
              </mc:Fallback>
            </mc:AlternateContent>
          </w:r>
          <w:r w:rsidR="007F6B32" w:rsidRPr="007F6B32">
            <w:rPr>
              <w:b/>
              <w:bCs/>
              <w:caps/>
              <w:noProof/>
            </w:rPr>
            <mc:AlternateContent>
              <mc:Choice Requires="wps">
                <w:drawing>
                  <wp:anchor distT="45720" distB="45720" distL="114300" distR="114300" simplePos="0" relativeHeight="251660288" behindDoc="0" locked="0" layoutInCell="1" allowOverlap="1" wp14:anchorId="39D15233" wp14:editId="215766A7">
                    <wp:simplePos x="0" y="0"/>
                    <wp:positionH relativeFrom="column">
                      <wp:posOffset>249555</wp:posOffset>
                    </wp:positionH>
                    <wp:positionV relativeFrom="paragraph">
                      <wp:posOffset>4993005</wp:posOffset>
                    </wp:positionV>
                    <wp:extent cx="3194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404620"/>
                            </a:xfrm>
                            <a:prstGeom prst="rect">
                              <a:avLst/>
                            </a:prstGeom>
                            <a:noFill/>
                            <a:ln w="9525">
                              <a:noFill/>
                              <a:miter lim="800000"/>
                              <a:headEnd/>
                              <a:tailEnd/>
                            </a:ln>
                          </wps:spPr>
                          <wps:txbx>
                            <w:txbxContent>
                              <w:p w14:paraId="504B20C0" w14:textId="5BB59D43" w:rsidR="005B1C34" w:rsidRDefault="005B1C34" w:rsidP="00290CB0">
                                <w:pPr>
                                  <w:spacing w:before="80" w:after="0"/>
                                  <w:rPr>
                                    <w:color w:val="FFFFFF" w:themeColor="background1"/>
                                    <w:sz w:val="28"/>
                                    <w:szCs w:val="24"/>
                                  </w:rPr>
                                </w:pPr>
                              </w:p>
                              <w:p w14:paraId="615EFD5D" w14:textId="50A88AB1" w:rsidR="008B3A7B" w:rsidRPr="008B3A7B" w:rsidRDefault="008B3A7B" w:rsidP="00290CB0">
                                <w:pPr>
                                  <w:spacing w:before="80" w:after="0"/>
                                  <w:rPr>
                                    <w:color w:val="FFFFFF" w:themeColor="background1"/>
                                    <w:sz w:val="32"/>
                                    <w:szCs w:val="28"/>
                                  </w:rPr>
                                </w:pPr>
                                <w:r w:rsidRPr="008B3A7B">
                                  <w:rPr>
                                    <w:color w:val="FFFFFF" w:themeColor="background1"/>
                                    <w:sz w:val="32"/>
                                    <w:szCs w:val="28"/>
                                  </w:rPr>
                                  <w:t>Ju</w:t>
                                </w:r>
                                <w:r w:rsidR="008E106D">
                                  <w:rPr>
                                    <w:color w:val="FFFFFF" w:themeColor="background1"/>
                                    <w:sz w:val="32"/>
                                    <w:szCs w:val="28"/>
                                  </w:rPr>
                                  <w:t>ly 2</w:t>
                                </w:r>
                                <w:r w:rsidR="00614DAA">
                                  <w:rPr>
                                    <w:color w:val="FFFFFF" w:themeColor="background1"/>
                                    <w:sz w:val="32"/>
                                    <w:szCs w:val="28"/>
                                  </w:rPr>
                                  <w:t>1</w:t>
                                </w:r>
                                <w:r w:rsidRPr="008B3A7B">
                                  <w:rPr>
                                    <w:color w:val="FFFFFF" w:themeColor="background1"/>
                                    <w:sz w:val="32"/>
                                    <w:szCs w:val="28"/>
                                  </w:rPr>
                                  <w:t>, 202</w:t>
                                </w:r>
                                <w:r w:rsidR="00714CA0">
                                  <w:rPr>
                                    <w:color w:val="FFFFFF" w:themeColor="background1"/>
                                    <w:sz w:val="32"/>
                                    <w:szCs w:val="2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D15233" id="Text Box 2" o:spid="_x0000_s1027" type="#_x0000_t202" style="position:absolute;margin-left:19.65pt;margin-top:393.15pt;width:25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" filled="f" stroked="f">
                    <v:textbox style="mso-fit-shape-to-text:t">
                      <w:txbxContent>
                        <w:p w14:paraId="504B20C0" w14:textId="5BB59D43" w:rsidR="005B1C34" w:rsidRDefault="005B1C34" w:rsidP="00290CB0">
                          <w:pPr>
                            <w:spacing w:before="80" w:after="0"/>
                            <w:rPr>
                              <w:color w:val="FFFFFF" w:themeColor="background1"/>
                              <w:sz w:val="28"/>
                              <w:szCs w:val="24"/>
                            </w:rPr>
                          </w:pPr>
                        </w:p>
                        <w:p w14:paraId="615EFD5D" w14:textId="50A88AB1" w:rsidR="008B3A7B" w:rsidRPr="008B3A7B" w:rsidRDefault="008B3A7B" w:rsidP="00290CB0">
                          <w:pPr>
                            <w:spacing w:before="80" w:after="0"/>
                            <w:rPr>
                              <w:color w:val="FFFFFF" w:themeColor="background1"/>
                              <w:sz w:val="32"/>
                              <w:szCs w:val="28"/>
                            </w:rPr>
                          </w:pPr>
                          <w:r w:rsidRPr="008B3A7B">
                            <w:rPr>
                              <w:color w:val="FFFFFF" w:themeColor="background1"/>
                              <w:sz w:val="32"/>
                              <w:szCs w:val="28"/>
                            </w:rPr>
                            <w:t>Ju</w:t>
                          </w:r>
                          <w:r w:rsidR="008E106D">
                            <w:rPr>
                              <w:color w:val="FFFFFF" w:themeColor="background1"/>
                              <w:sz w:val="32"/>
                              <w:szCs w:val="28"/>
                            </w:rPr>
                            <w:t>ly 2</w:t>
                          </w:r>
                          <w:r w:rsidR="00614DAA">
                            <w:rPr>
                              <w:color w:val="FFFFFF" w:themeColor="background1"/>
                              <w:sz w:val="32"/>
                              <w:szCs w:val="28"/>
                            </w:rPr>
                            <w:t>1</w:t>
                          </w:r>
                          <w:r w:rsidRPr="008B3A7B">
                            <w:rPr>
                              <w:color w:val="FFFFFF" w:themeColor="background1"/>
                              <w:sz w:val="32"/>
                              <w:szCs w:val="28"/>
                            </w:rPr>
                            <w:t>, 202</w:t>
                          </w:r>
                          <w:r w:rsidR="00714CA0">
                            <w:rPr>
                              <w:color w:val="FFFFFF" w:themeColor="background1"/>
                              <w:sz w:val="32"/>
                              <w:szCs w:val="28"/>
                            </w:rPr>
                            <w:t>6</w:t>
                          </w:r>
                        </w:p>
                      </w:txbxContent>
                    </v:textbox>
                    <w10:wrap type="square"/>
                  </v:shape>
                </w:pict>
              </mc:Fallback>
            </mc:AlternateContent>
          </w:r>
          <w:r w:rsidR="007F6B32">
            <w:rPr>
              <w:b/>
              <w:bCs/>
              <w:caps/>
            </w:rPr>
            <w:br w:type="page"/>
          </w:r>
          <w:r w:rsidRPr="00046E1E">
            <w:rPr>
              <w:b/>
              <w:bCs/>
              <w:caps/>
              <w:sz w:val="20"/>
            </w:rPr>
            <w:lastRenderedPageBreak/>
            <w:t>Project Summary</w:t>
          </w:r>
        </w:p>
        <w:p w14:paraId="25FC206B" w14:textId="1A557493" w:rsidR="008B3A7B" w:rsidRPr="00046E1E" w:rsidRDefault="00B75642" w:rsidP="008B3A7B">
          <w:pPr>
            <w:rPr>
              <w:sz w:val="20"/>
            </w:rPr>
          </w:pPr>
          <w:r w:rsidRPr="00046E1E">
            <w:rPr>
              <w:sz w:val="20"/>
            </w:rPr>
            <w:t xml:space="preserve">This project is to replace the existing </w:t>
          </w:r>
          <w:r w:rsidR="00834D63">
            <w:rPr>
              <w:sz w:val="20"/>
            </w:rPr>
            <w:t>runway</w:t>
          </w:r>
          <w:r w:rsidRPr="00046E1E">
            <w:rPr>
              <w:sz w:val="20"/>
            </w:rPr>
            <w:t>, taxi way and apron light</w:t>
          </w:r>
          <w:r w:rsidR="00834D63">
            <w:rPr>
              <w:sz w:val="20"/>
            </w:rPr>
            <w:t>ing</w:t>
          </w:r>
          <w:r w:rsidRPr="00046E1E">
            <w:rPr>
              <w:sz w:val="20"/>
            </w:rPr>
            <w:t xml:space="preserve"> fixtures with modern Light Emitting Diode (LED) </w:t>
          </w:r>
          <w:r w:rsidR="00834D63">
            <w:rPr>
              <w:sz w:val="20"/>
            </w:rPr>
            <w:t>fixtures and equipment</w:t>
          </w:r>
          <w:r w:rsidRPr="00046E1E">
            <w:rPr>
              <w:sz w:val="20"/>
            </w:rPr>
            <w:t xml:space="preserve"> that improve the energy efficiency of the airport and reduce maintenance costs for the future. </w:t>
          </w:r>
          <w:r w:rsidR="00046E1E">
            <w:rPr>
              <w:sz w:val="20"/>
            </w:rPr>
            <w:t>This contract is for the</w:t>
          </w:r>
          <w:r w:rsidR="00834D63">
            <w:rPr>
              <w:sz w:val="20"/>
            </w:rPr>
            <w:t xml:space="preserve"> supply,</w:t>
          </w:r>
          <w:r w:rsidR="00046E1E">
            <w:rPr>
              <w:sz w:val="20"/>
            </w:rPr>
            <w:t xml:space="preserve"> installation and testing of the new light fixtures and associated equipment. </w:t>
          </w:r>
        </w:p>
        <w:p w14:paraId="31A44855" w14:textId="77777777" w:rsidR="00622DB5" w:rsidRPr="00046E1E" w:rsidRDefault="00622DB5" w:rsidP="008B3A7B">
          <w:pPr>
            <w:rPr>
              <w:sz w:val="20"/>
            </w:rPr>
          </w:pPr>
        </w:p>
        <w:p w14:paraId="586BFE22" w14:textId="60F9C464" w:rsidR="008B3A7B" w:rsidRPr="00046E1E" w:rsidRDefault="008B3A7B" w:rsidP="000B1F3A">
          <w:pPr>
            <w:spacing w:before="0" w:after="0" w:line="240" w:lineRule="auto"/>
            <w:jc w:val="left"/>
            <w:rPr>
              <w:b/>
              <w:bCs/>
              <w:caps/>
              <w:sz w:val="20"/>
            </w:rPr>
          </w:pPr>
          <w:r w:rsidRPr="00046E1E">
            <w:rPr>
              <w:b/>
              <w:bCs/>
              <w:caps/>
              <w:sz w:val="20"/>
            </w:rPr>
            <w:t>Key Dates</w:t>
          </w:r>
        </w:p>
        <w:p w14:paraId="68F0254A" w14:textId="77777777" w:rsidR="000B1F3A" w:rsidRPr="00046E1E" w:rsidRDefault="000B1F3A" w:rsidP="000B1F3A">
          <w:pPr>
            <w:spacing w:before="0" w:after="0" w:line="240" w:lineRule="auto"/>
            <w:jc w:val="left"/>
            <w:rPr>
              <w:b/>
              <w:bCs/>
              <w:caps/>
              <w:sz w:val="20"/>
            </w:rPr>
          </w:pPr>
        </w:p>
        <w:tbl>
          <w:tblPr>
            <w:tblStyle w:val="TableGrid"/>
            <w:tblW w:w="0" w:type="auto"/>
            <w:tblLook w:val="04A0" w:firstRow="1" w:lastRow="0" w:firstColumn="1" w:lastColumn="0" w:noHBand="0" w:noVBand="1"/>
          </w:tblPr>
          <w:tblGrid>
            <w:gridCol w:w="4263"/>
            <w:gridCol w:w="4263"/>
          </w:tblGrid>
          <w:tr w:rsidR="008B3A7B" w:rsidRPr="00046E1E" w14:paraId="00057D27" w14:textId="77777777" w:rsidTr="000B1F3A">
            <w:trPr>
              <w:trHeight w:hRule="exact" w:val="510"/>
            </w:trPr>
            <w:tc>
              <w:tcPr>
                <w:tcW w:w="4263" w:type="dxa"/>
              </w:tcPr>
              <w:p w14:paraId="021444D8" w14:textId="477FB42C" w:rsidR="008B3A7B" w:rsidRPr="00046E1E" w:rsidRDefault="008B3A7B" w:rsidP="000B1F3A">
                <w:pPr>
                  <w:rPr>
                    <w:sz w:val="20"/>
                  </w:rPr>
                </w:pPr>
                <w:r w:rsidRPr="00046E1E">
                  <w:rPr>
                    <w:sz w:val="20"/>
                  </w:rPr>
                  <w:t>Date of Issue</w:t>
                </w:r>
              </w:p>
            </w:tc>
            <w:tc>
              <w:tcPr>
                <w:tcW w:w="4263" w:type="dxa"/>
              </w:tcPr>
              <w:p w14:paraId="5EA1CB6A" w14:textId="4E7A1C30" w:rsidR="008B3A7B" w:rsidRPr="00591EAE" w:rsidRDefault="008B3A7B" w:rsidP="000B1F3A">
                <w:pPr>
                  <w:rPr>
                    <w:sz w:val="20"/>
                  </w:rPr>
                </w:pPr>
                <w:r w:rsidRPr="00591EAE">
                  <w:rPr>
                    <w:sz w:val="20"/>
                  </w:rPr>
                  <w:t>Ju</w:t>
                </w:r>
                <w:r w:rsidR="009F515E" w:rsidRPr="00591EAE">
                  <w:rPr>
                    <w:sz w:val="20"/>
                  </w:rPr>
                  <w:t>ly</w:t>
                </w:r>
                <w:r w:rsidR="00C905BA" w:rsidRPr="00591EAE">
                  <w:rPr>
                    <w:sz w:val="20"/>
                  </w:rPr>
                  <w:t xml:space="preserve"> 2</w:t>
                </w:r>
                <w:r w:rsidR="00591EAE" w:rsidRPr="00591EAE">
                  <w:rPr>
                    <w:sz w:val="20"/>
                  </w:rPr>
                  <w:t>1</w:t>
                </w:r>
                <w:r w:rsidRPr="00591EAE">
                  <w:rPr>
                    <w:sz w:val="20"/>
                  </w:rPr>
                  <w:t>, 202</w:t>
                </w:r>
                <w:r w:rsidR="004C30DD" w:rsidRPr="00591EAE">
                  <w:rPr>
                    <w:sz w:val="20"/>
                  </w:rPr>
                  <w:t>6</w:t>
                </w:r>
              </w:p>
            </w:tc>
          </w:tr>
          <w:tr w:rsidR="00BA3451" w:rsidRPr="00046E1E" w14:paraId="16CC9423" w14:textId="77777777" w:rsidTr="000B1F3A">
            <w:trPr>
              <w:trHeight w:hRule="exact" w:val="510"/>
            </w:trPr>
            <w:tc>
              <w:tcPr>
                <w:tcW w:w="4263" w:type="dxa"/>
              </w:tcPr>
              <w:p w14:paraId="6A1EF6DF" w14:textId="282F4A49" w:rsidR="00BA3451" w:rsidRPr="00046E1E" w:rsidRDefault="00BA3451" w:rsidP="000B1F3A">
                <w:pPr>
                  <w:rPr>
                    <w:sz w:val="20"/>
                  </w:rPr>
                </w:pPr>
                <w:r w:rsidRPr="00046E1E">
                  <w:rPr>
                    <w:sz w:val="20"/>
                  </w:rPr>
                  <w:t>Deadline for Submitting Questions</w:t>
                </w:r>
              </w:p>
            </w:tc>
            <w:tc>
              <w:tcPr>
                <w:tcW w:w="4263" w:type="dxa"/>
              </w:tcPr>
              <w:p w14:paraId="40F1C984" w14:textId="142009DF" w:rsidR="00BA3451" w:rsidRPr="00591EAE" w:rsidRDefault="00BA3451" w:rsidP="000B1F3A">
                <w:pPr>
                  <w:rPr>
                    <w:sz w:val="20"/>
                  </w:rPr>
                </w:pPr>
                <w:r w:rsidRPr="00591EAE">
                  <w:rPr>
                    <w:sz w:val="20"/>
                  </w:rPr>
                  <w:t xml:space="preserve">July </w:t>
                </w:r>
                <w:r w:rsidR="009F515E" w:rsidRPr="00591EAE">
                  <w:rPr>
                    <w:sz w:val="20"/>
                  </w:rPr>
                  <w:t>2</w:t>
                </w:r>
                <w:r w:rsidR="00591EAE" w:rsidRPr="00591EAE">
                  <w:rPr>
                    <w:sz w:val="20"/>
                  </w:rPr>
                  <w:t>9</w:t>
                </w:r>
                <w:r w:rsidRPr="00591EAE">
                  <w:rPr>
                    <w:sz w:val="20"/>
                  </w:rPr>
                  <w:t>, 202</w:t>
                </w:r>
                <w:r w:rsidR="004C30DD" w:rsidRPr="00591EAE">
                  <w:rPr>
                    <w:sz w:val="20"/>
                  </w:rPr>
                  <w:t>6</w:t>
                </w:r>
              </w:p>
            </w:tc>
          </w:tr>
          <w:tr w:rsidR="008B3A7B" w:rsidRPr="00046E1E" w14:paraId="0299BB94" w14:textId="77777777" w:rsidTr="000B1F3A">
            <w:trPr>
              <w:trHeight w:hRule="exact" w:val="510"/>
            </w:trPr>
            <w:tc>
              <w:tcPr>
                <w:tcW w:w="4263" w:type="dxa"/>
              </w:tcPr>
              <w:p w14:paraId="6D9EEAE7" w14:textId="4EB64FF4" w:rsidR="008B3A7B" w:rsidRPr="00046E1E" w:rsidRDefault="008B3A7B" w:rsidP="000B1F3A">
                <w:pPr>
                  <w:rPr>
                    <w:sz w:val="20"/>
                  </w:rPr>
                </w:pPr>
                <w:r w:rsidRPr="00046E1E">
                  <w:rPr>
                    <w:sz w:val="20"/>
                  </w:rPr>
                  <w:t>RF</w:t>
                </w:r>
                <w:r w:rsidR="00714CA0" w:rsidRPr="00046E1E">
                  <w:rPr>
                    <w:sz w:val="20"/>
                  </w:rPr>
                  <w:t>Q</w:t>
                </w:r>
                <w:r w:rsidRPr="00046E1E">
                  <w:rPr>
                    <w:sz w:val="20"/>
                  </w:rPr>
                  <w:t xml:space="preserve"> Closing Date</w:t>
                </w:r>
              </w:p>
            </w:tc>
            <w:tc>
              <w:tcPr>
                <w:tcW w:w="4263" w:type="dxa"/>
              </w:tcPr>
              <w:p w14:paraId="04A6806E" w14:textId="0D3EF98F" w:rsidR="008B3A7B" w:rsidRPr="00591EAE" w:rsidRDefault="009F515E" w:rsidP="000B1F3A">
                <w:pPr>
                  <w:rPr>
                    <w:sz w:val="20"/>
                  </w:rPr>
                </w:pPr>
                <w:r w:rsidRPr="00591EAE">
                  <w:rPr>
                    <w:sz w:val="20"/>
                  </w:rPr>
                  <w:t>Aug 4</w:t>
                </w:r>
                <w:r w:rsidR="008B3A7B" w:rsidRPr="00591EAE">
                  <w:rPr>
                    <w:sz w:val="20"/>
                  </w:rPr>
                  <w:t xml:space="preserve">, </w:t>
                </w:r>
                <w:proofErr w:type="gramStart"/>
                <w:r w:rsidR="008B3A7B" w:rsidRPr="00591EAE">
                  <w:rPr>
                    <w:sz w:val="20"/>
                  </w:rPr>
                  <w:t>202</w:t>
                </w:r>
                <w:r w:rsidR="004C30DD" w:rsidRPr="00591EAE">
                  <w:rPr>
                    <w:sz w:val="20"/>
                  </w:rPr>
                  <w:t>6</w:t>
                </w:r>
                <w:proofErr w:type="gramEnd"/>
                <w:r w:rsidR="00F31131" w:rsidRPr="00591EAE">
                  <w:rPr>
                    <w:sz w:val="20"/>
                  </w:rPr>
                  <w:t xml:space="preserve"> at 2:00:00 pm local time</w:t>
                </w:r>
              </w:p>
            </w:tc>
          </w:tr>
          <w:tr w:rsidR="008B3A7B" w:rsidRPr="00046E1E" w14:paraId="63D800A3" w14:textId="77777777" w:rsidTr="000B1F3A">
            <w:trPr>
              <w:trHeight w:hRule="exact" w:val="510"/>
            </w:trPr>
            <w:tc>
              <w:tcPr>
                <w:tcW w:w="4263" w:type="dxa"/>
              </w:tcPr>
              <w:p w14:paraId="5EBDD868" w14:textId="768ED5AD" w:rsidR="008B3A7B" w:rsidRPr="00046E1E" w:rsidRDefault="008B3A7B" w:rsidP="000B1F3A">
                <w:pPr>
                  <w:rPr>
                    <w:sz w:val="20"/>
                  </w:rPr>
                </w:pPr>
                <w:r w:rsidRPr="00046E1E">
                  <w:rPr>
                    <w:sz w:val="20"/>
                  </w:rPr>
                  <w:t>Anticipated Award Date</w:t>
                </w:r>
              </w:p>
            </w:tc>
            <w:tc>
              <w:tcPr>
                <w:tcW w:w="4263" w:type="dxa"/>
              </w:tcPr>
              <w:p w14:paraId="3423FE1A" w14:textId="51423AB5" w:rsidR="008B3A7B" w:rsidRPr="00591EAE" w:rsidRDefault="009F515E" w:rsidP="000B1F3A">
                <w:pPr>
                  <w:rPr>
                    <w:sz w:val="20"/>
                  </w:rPr>
                </w:pPr>
                <w:r w:rsidRPr="00591EAE">
                  <w:rPr>
                    <w:sz w:val="20"/>
                  </w:rPr>
                  <w:t>Aug 7</w:t>
                </w:r>
                <w:r w:rsidR="000B1F3A" w:rsidRPr="00591EAE">
                  <w:rPr>
                    <w:sz w:val="20"/>
                  </w:rPr>
                  <w:t>, 202</w:t>
                </w:r>
                <w:r w:rsidR="004C30DD" w:rsidRPr="00591EAE">
                  <w:rPr>
                    <w:sz w:val="20"/>
                  </w:rPr>
                  <w:t>6</w:t>
                </w:r>
              </w:p>
            </w:tc>
          </w:tr>
          <w:tr w:rsidR="008B3A7B" w:rsidRPr="00046E1E" w14:paraId="0835F188" w14:textId="77777777" w:rsidTr="000B1F3A">
            <w:trPr>
              <w:trHeight w:hRule="exact" w:val="510"/>
            </w:trPr>
            <w:tc>
              <w:tcPr>
                <w:tcW w:w="4263" w:type="dxa"/>
              </w:tcPr>
              <w:p w14:paraId="709D5B35" w14:textId="796838A0" w:rsidR="008B3A7B" w:rsidRPr="00046E1E" w:rsidRDefault="00C17F59" w:rsidP="000B1F3A">
                <w:pPr>
                  <w:rPr>
                    <w:sz w:val="20"/>
                  </w:rPr>
                </w:pPr>
                <w:r w:rsidRPr="00046E1E">
                  <w:rPr>
                    <w:sz w:val="20"/>
                  </w:rPr>
                  <w:t>Product T</w:t>
                </w:r>
                <w:r w:rsidR="008B3A7B" w:rsidRPr="00046E1E">
                  <w:rPr>
                    <w:sz w:val="20"/>
                  </w:rPr>
                  <w:t>o Be Delivered By</w:t>
                </w:r>
              </w:p>
            </w:tc>
            <w:tc>
              <w:tcPr>
                <w:tcW w:w="4263" w:type="dxa"/>
              </w:tcPr>
              <w:p w14:paraId="5FC0F2F8" w14:textId="392C0236" w:rsidR="008B3A7B" w:rsidRPr="00591EAE" w:rsidRDefault="009F515E" w:rsidP="000B1F3A">
                <w:pPr>
                  <w:rPr>
                    <w:sz w:val="20"/>
                  </w:rPr>
                </w:pPr>
                <w:r w:rsidRPr="00591EAE">
                  <w:rPr>
                    <w:sz w:val="20"/>
                  </w:rPr>
                  <w:t>March 31</w:t>
                </w:r>
                <w:r w:rsidR="008B3A7B" w:rsidRPr="00591EAE">
                  <w:rPr>
                    <w:sz w:val="20"/>
                  </w:rPr>
                  <w:t>, 202</w:t>
                </w:r>
                <w:r w:rsidRPr="00591EAE">
                  <w:rPr>
                    <w:sz w:val="20"/>
                  </w:rPr>
                  <w:t>7</w:t>
                </w:r>
              </w:p>
            </w:tc>
          </w:tr>
        </w:tbl>
        <w:p w14:paraId="142FBC2F" w14:textId="77777777" w:rsidR="000B1F3A" w:rsidRPr="00046E1E" w:rsidRDefault="000B1F3A" w:rsidP="000B1F3A">
          <w:pPr>
            <w:spacing w:before="0" w:after="0" w:line="240" w:lineRule="auto"/>
            <w:jc w:val="left"/>
            <w:rPr>
              <w:sz w:val="20"/>
            </w:rPr>
          </w:pPr>
        </w:p>
        <w:p w14:paraId="7FE4857A" w14:textId="77777777" w:rsidR="000B1F3A" w:rsidRPr="00046E1E" w:rsidRDefault="000B1F3A" w:rsidP="000B1F3A">
          <w:pPr>
            <w:spacing w:before="0" w:after="0" w:line="240" w:lineRule="auto"/>
            <w:jc w:val="left"/>
            <w:rPr>
              <w:sz w:val="20"/>
            </w:rPr>
          </w:pPr>
          <w:r w:rsidRPr="00046E1E">
            <w:rPr>
              <w:sz w:val="20"/>
            </w:rPr>
            <w:t>Every attempt will be made to meet all the dates listed above; however, the Owner reserves the right to modify any or all dates at its sole discretion.</w:t>
          </w:r>
        </w:p>
        <w:p w14:paraId="74922998" w14:textId="77777777" w:rsidR="000B1F3A" w:rsidRPr="00046E1E" w:rsidRDefault="000B1F3A" w:rsidP="000B1F3A">
          <w:pPr>
            <w:spacing w:before="0" w:after="0" w:line="240" w:lineRule="auto"/>
            <w:jc w:val="left"/>
            <w:rPr>
              <w:sz w:val="20"/>
            </w:rPr>
          </w:pPr>
        </w:p>
        <w:p w14:paraId="4001BA1D" w14:textId="5D0B9317" w:rsidR="000B1F3A" w:rsidRPr="00046E1E" w:rsidRDefault="000B1F3A" w:rsidP="000B1F3A">
          <w:pPr>
            <w:spacing w:before="0" w:after="0" w:line="240" w:lineRule="auto"/>
            <w:jc w:val="left"/>
            <w:rPr>
              <w:sz w:val="20"/>
            </w:rPr>
          </w:pPr>
          <w:r w:rsidRPr="00046E1E">
            <w:rPr>
              <w:sz w:val="20"/>
            </w:rPr>
            <w:t>RF</w:t>
          </w:r>
          <w:r w:rsidR="00714CA0" w:rsidRPr="00046E1E">
            <w:rPr>
              <w:sz w:val="20"/>
            </w:rPr>
            <w:t>Q</w:t>
          </w:r>
          <w:r w:rsidRPr="00046E1E">
            <w:rPr>
              <w:sz w:val="20"/>
            </w:rPr>
            <w:t xml:space="preserve"> documents are available for download at:</w:t>
          </w:r>
        </w:p>
        <w:p w14:paraId="4C539E76" w14:textId="69675951" w:rsidR="000B1F3A" w:rsidRPr="00046E1E" w:rsidRDefault="000B1F3A" w:rsidP="000B1F3A">
          <w:pPr>
            <w:spacing w:before="0" w:after="0" w:line="240" w:lineRule="auto"/>
            <w:jc w:val="left"/>
            <w:rPr>
              <w:sz w:val="20"/>
            </w:rPr>
          </w:pPr>
        </w:p>
        <w:p w14:paraId="16B5C447" w14:textId="48788881" w:rsidR="00622DB5" w:rsidRPr="00046E1E" w:rsidRDefault="00622DB5" w:rsidP="00622DB5">
          <w:pPr>
            <w:pStyle w:val="ListParagraph"/>
            <w:numPr>
              <w:ilvl w:val="0"/>
              <w:numId w:val="31"/>
            </w:numPr>
            <w:spacing w:line="240" w:lineRule="auto"/>
            <w:jc w:val="left"/>
            <w:rPr>
              <w:sz w:val="20"/>
            </w:rPr>
          </w:pPr>
          <w:r w:rsidRPr="00046E1E">
            <w:rPr>
              <w:sz w:val="20"/>
            </w:rPr>
            <w:t xml:space="preserve">District of Chetwynd website at </w:t>
          </w:r>
          <w:hyperlink r:id="rId11" w:history="1">
            <w:r w:rsidR="002E5669" w:rsidRPr="00046E1E">
              <w:rPr>
                <w:rStyle w:val="Hyperlink"/>
                <w:sz w:val="20"/>
              </w:rPr>
              <w:t>https://www.gochetwynd.com/</w:t>
            </w:r>
          </w:hyperlink>
        </w:p>
        <w:p w14:paraId="70EAD227" w14:textId="77777777" w:rsidR="002E5669" w:rsidRPr="00046E1E" w:rsidRDefault="002E5669" w:rsidP="002E5669">
          <w:pPr>
            <w:spacing w:line="240" w:lineRule="auto"/>
            <w:jc w:val="left"/>
            <w:rPr>
              <w:sz w:val="20"/>
            </w:rPr>
          </w:pPr>
        </w:p>
        <w:p w14:paraId="154921A1" w14:textId="7DECD392" w:rsidR="002E5669" w:rsidRPr="00046E1E" w:rsidRDefault="002E5669" w:rsidP="002E5669">
          <w:pPr>
            <w:spacing w:line="240" w:lineRule="auto"/>
            <w:jc w:val="left"/>
            <w:rPr>
              <w:sz w:val="20"/>
            </w:rPr>
          </w:pPr>
        </w:p>
        <w:p w14:paraId="017D7165" w14:textId="4473D72E" w:rsidR="00E32623" w:rsidRPr="00046E1E" w:rsidRDefault="00E32623" w:rsidP="002E5669">
          <w:pPr>
            <w:spacing w:line="240" w:lineRule="auto"/>
            <w:jc w:val="left"/>
            <w:rPr>
              <w:sz w:val="20"/>
            </w:rPr>
          </w:pPr>
        </w:p>
        <w:p w14:paraId="2B12CEFD" w14:textId="0B9B8599" w:rsidR="00E32623" w:rsidRPr="00046E1E" w:rsidRDefault="00E32623" w:rsidP="002E5669">
          <w:pPr>
            <w:spacing w:line="240" w:lineRule="auto"/>
            <w:jc w:val="left"/>
            <w:rPr>
              <w:sz w:val="20"/>
            </w:rPr>
          </w:pPr>
        </w:p>
        <w:p w14:paraId="6860EF35" w14:textId="69C5C009" w:rsidR="00E32623" w:rsidRPr="00046E1E" w:rsidRDefault="00E32623" w:rsidP="002E5669">
          <w:pPr>
            <w:spacing w:line="240" w:lineRule="auto"/>
            <w:jc w:val="left"/>
            <w:rPr>
              <w:sz w:val="20"/>
            </w:rPr>
          </w:pPr>
        </w:p>
        <w:p w14:paraId="6264F5CE" w14:textId="5636C630" w:rsidR="00E32623" w:rsidRPr="00046E1E" w:rsidRDefault="00E32623" w:rsidP="002E5669">
          <w:pPr>
            <w:spacing w:line="240" w:lineRule="auto"/>
            <w:jc w:val="left"/>
            <w:rPr>
              <w:sz w:val="20"/>
            </w:rPr>
          </w:pPr>
        </w:p>
        <w:p w14:paraId="0E5DFDED" w14:textId="46E32272" w:rsidR="00E32623" w:rsidRPr="00046E1E" w:rsidRDefault="00E32623" w:rsidP="002E5669">
          <w:pPr>
            <w:spacing w:line="240" w:lineRule="auto"/>
            <w:jc w:val="left"/>
            <w:rPr>
              <w:sz w:val="20"/>
            </w:rPr>
          </w:pPr>
        </w:p>
        <w:p w14:paraId="12AD55D8" w14:textId="1EC2FE90" w:rsidR="00E32623" w:rsidRPr="00046E1E" w:rsidRDefault="00E32623" w:rsidP="002E5669">
          <w:pPr>
            <w:spacing w:line="240" w:lineRule="auto"/>
            <w:jc w:val="left"/>
            <w:rPr>
              <w:sz w:val="20"/>
            </w:rPr>
          </w:pPr>
        </w:p>
        <w:p w14:paraId="39AC8B8B" w14:textId="2B7213F0" w:rsidR="00E32623" w:rsidRPr="00046E1E" w:rsidRDefault="00E32623" w:rsidP="002E5669">
          <w:pPr>
            <w:spacing w:line="240" w:lineRule="auto"/>
            <w:jc w:val="left"/>
            <w:rPr>
              <w:sz w:val="20"/>
            </w:rPr>
          </w:pPr>
        </w:p>
        <w:p w14:paraId="527399C1" w14:textId="37DE6A77" w:rsidR="00E32623" w:rsidRPr="00046E1E" w:rsidRDefault="00E32623" w:rsidP="002E5669">
          <w:pPr>
            <w:spacing w:line="240" w:lineRule="auto"/>
            <w:jc w:val="left"/>
            <w:rPr>
              <w:sz w:val="20"/>
            </w:rPr>
          </w:pPr>
        </w:p>
        <w:p w14:paraId="6AA7198A" w14:textId="278BB9D2" w:rsidR="00E32623" w:rsidRPr="00046E1E" w:rsidRDefault="00E32623" w:rsidP="002E5669">
          <w:pPr>
            <w:spacing w:line="240" w:lineRule="auto"/>
            <w:jc w:val="left"/>
            <w:rPr>
              <w:sz w:val="20"/>
            </w:rPr>
          </w:pPr>
        </w:p>
        <w:p w14:paraId="36647C57" w14:textId="4802E148" w:rsidR="00E32623" w:rsidRPr="00046E1E" w:rsidRDefault="00E32623" w:rsidP="002E5669">
          <w:pPr>
            <w:spacing w:line="240" w:lineRule="auto"/>
            <w:jc w:val="left"/>
            <w:rPr>
              <w:sz w:val="20"/>
            </w:rPr>
          </w:pPr>
        </w:p>
        <w:p w14:paraId="31897288" w14:textId="00FB8A0D" w:rsidR="00E32623" w:rsidRPr="00046E1E" w:rsidRDefault="00E32623" w:rsidP="002E5669">
          <w:pPr>
            <w:spacing w:line="240" w:lineRule="auto"/>
            <w:jc w:val="left"/>
            <w:rPr>
              <w:sz w:val="20"/>
            </w:rPr>
          </w:pPr>
        </w:p>
        <w:p w14:paraId="4CEBC281" w14:textId="77777777" w:rsidR="00E32623" w:rsidRPr="00046E1E" w:rsidRDefault="00E32623" w:rsidP="002E5669">
          <w:pPr>
            <w:spacing w:line="240" w:lineRule="auto"/>
            <w:jc w:val="left"/>
            <w:rPr>
              <w:sz w:val="20"/>
            </w:rPr>
          </w:pPr>
        </w:p>
        <w:p w14:paraId="59509614" w14:textId="1D4DCA39" w:rsidR="007F6B32" w:rsidRPr="00046E1E" w:rsidRDefault="00AF4FF6" w:rsidP="000B1F3A">
          <w:pPr>
            <w:spacing w:before="0" w:after="0" w:line="240" w:lineRule="auto"/>
            <w:jc w:val="left"/>
            <w:rPr>
              <w:sz w:val="20"/>
            </w:rPr>
          </w:pPr>
        </w:p>
      </w:sdtContent>
    </w:sdt>
    <w:sdt>
      <w:sdtPr>
        <w:rPr>
          <w:rFonts w:asciiTheme="minorHAnsi" w:eastAsiaTheme="minorHAnsi" w:hAnsiTheme="minorHAnsi" w:cstheme="minorBidi"/>
          <w:b w:val="0"/>
          <w:bCs w:val="0"/>
          <w:caps w:val="0"/>
          <w:color w:val="auto"/>
          <w:sz w:val="20"/>
          <w:szCs w:val="20"/>
        </w:rPr>
        <w:id w:val="1617787507"/>
        <w:docPartObj>
          <w:docPartGallery w:val="Table of Contents"/>
          <w:docPartUnique/>
        </w:docPartObj>
      </w:sdtPr>
      <w:sdtEndPr>
        <w:rPr>
          <w:rFonts w:ascii="Tahoma" w:hAnsi="Tahoma"/>
          <w:noProof/>
        </w:rPr>
      </w:sdtEndPr>
      <w:sdtContent>
        <w:p w14:paraId="5A3266FE" w14:textId="1321DD1A" w:rsidR="00420BEB" w:rsidRPr="00046E1E" w:rsidRDefault="00420BEB" w:rsidP="008B3A7B">
          <w:pPr>
            <w:pStyle w:val="TOCHeading"/>
            <w:tabs>
              <w:tab w:val="left" w:pos="2970"/>
            </w:tabs>
            <w:spacing w:after="60"/>
            <w:rPr>
              <w:sz w:val="20"/>
              <w:szCs w:val="20"/>
            </w:rPr>
          </w:pPr>
          <w:r w:rsidRPr="00046E1E">
            <w:rPr>
              <w:sz w:val="20"/>
              <w:szCs w:val="20"/>
            </w:rPr>
            <w:t>Contents</w:t>
          </w:r>
          <w:r w:rsidR="008B3A7B" w:rsidRPr="00046E1E">
            <w:rPr>
              <w:sz w:val="20"/>
              <w:szCs w:val="20"/>
            </w:rPr>
            <w:tab/>
          </w:r>
        </w:p>
        <w:p w14:paraId="6DD1F765" w14:textId="5A98AE27" w:rsidR="006D1E2C" w:rsidRPr="00046E1E" w:rsidRDefault="00420BEB">
          <w:pPr>
            <w:pStyle w:val="TOC1"/>
            <w:rPr>
              <w:rFonts w:asciiTheme="minorHAnsi" w:eastAsiaTheme="minorEastAsia" w:hAnsiTheme="minorHAnsi"/>
              <w:noProof/>
              <w:sz w:val="20"/>
            </w:rPr>
          </w:pPr>
          <w:r w:rsidRPr="00046E1E">
            <w:rPr>
              <w:sz w:val="20"/>
            </w:rPr>
            <w:fldChar w:fldCharType="begin"/>
          </w:r>
          <w:r w:rsidRPr="00046E1E">
            <w:rPr>
              <w:sz w:val="20"/>
            </w:rPr>
            <w:instrText xml:space="preserve"> TOC \o "1-3" \h \z \u </w:instrText>
          </w:r>
          <w:r w:rsidRPr="00046E1E">
            <w:rPr>
              <w:sz w:val="20"/>
            </w:rPr>
            <w:fldChar w:fldCharType="separate"/>
          </w:r>
          <w:hyperlink w:anchor="_Toc108016915" w:history="1">
            <w:r w:rsidR="006D1E2C" w:rsidRPr="00046E1E">
              <w:rPr>
                <w:rStyle w:val="Hyperlink"/>
                <w:noProof/>
                <w:sz w:val="20"/>
              </w:rPr>
              <w:t>1.</w:t>
            </w:r>
            <w:r w:rsidR="006D1E2C" w:rsidRPr="00046E1E">
              <w:rPr>
                <w:rFonts w:asciiTheme="minorHAnsi" w:eastAsiaTheme="minorEastAsia" w:hAnsiTheme="minorHAnsi"/>
                <w:noProof/>
                <w:sz w:val="20"/>
              </w:rPr>
              <w:tab/>
            </w:r>
            <w:r w:rsidR="006D1E2C" w:rsidRPr="00046E1E">
              <w:rPr>
                <w:rStyle w:val="Hyperlink"/>
                <w:noProof/>
                <w:sz w:val="20"/>
              </w:rPr>
              <w:t>Instructions to Bidders</w:t>
            </w:r>
            <w:r w:rsidR="006D1E2C" w:rsidRPr="00046E1E">
              <w:rPr>
                <w:noProof/>
                <w:webHidden/>
                <w:sz w:val="20"/>
              </w:rPr>
              <w:tab/>
            </w:r>
            <w:r w:rsidR="006D1E2C" w:rsidRPr="00046E1E">
              <w:rPr>
                <w:noProof/>
                <w:webHidden/>
                <w:sz w:val="20"/>
              </w:rPr>
              <w:fldChar w:fldCharType="begin"/>
            </w:r>
            <w:r w:rsidR="006D1E2C" w:rsidRPr="00046E1E">
              <w:rPr>
                <w:noProof/>
                <w:webHidden/>
                <w:sz w:val="20"/>
              </w:rPr>
              <w:instrText xml:space="preserve"> PAGEREF _Toc108016915 \h </w:instrText>
            </w:r>
            <w:r w:rsidR="006D1E2C" w:rsidRPr="00046E1E">
              <w:rPr>
                <w:noProof/>
                <w:webHidden/>
                <w:sz w:val="20"/>
              </w:rPr>
            </w:r>
            <w:r w:rsidR="006D1E2C" w:rsidRPr="00046E1E">
              <w:rPr>
                <w:noProof/>
                <w:webHidden/>
                <w:sz w:val="20"/>
              </w:rPr>
              <w:fldChar w:fldCharType="separate"/>
            </w:r>
            <w:r w:rsidR="00553968">
              <w:rPr>
                <w:noProof/>
                <w:webHidden/>
                <w:sz w:val="20"/>
              </w:rPr>
              <w:t>3</w:t>
            </w:r>
            <w:r w:rsidR="006D1E2C" w:rsidRPr="00046E1E">
              <w:rPr>
                <w:noProof/>
                <w:webHidden/>
                <w:sz w:val="20"/>
              </w:rPr>
              <w:fldChar w:fldCharType="end"/>
            </w:r>
          </w:hyperlink>
        </w:p>
        <w:p w14:paraId="2B0CC4A5" w14:textId="7667E9E2"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16" w:history="1">
            <w:r w:rsidRPr="00046E1E">
              <w:rPr>
                <w:rStyle w:val="Hyperlink"/>
                <w:noProof/>
                <w:sz w:val="20"/>
              </w:rPr>
              <w:t>1.1</w:t>
            </w:r>
            <w:r w:rsidRPr="00046E1E">
              <w:rPr>
                <w:rFonts w:asciiTheme="minorHAnsi" w:eastAsiaTheme="minorEastAsia" w:hAnsiTheme="minorHAnsi"/>
                <w:noProof/>
                <w:sz w:val="20"/>
              </w:rPr>
              <w:tab/>
            </w:r>
            <w:r w:rsidRPr="00046E1E">
              <w:rPr>
                <w:rStyle w:val="Hyperlink"/>
                <w:noProof/>
                <w:sz w:val="20"/>
              </w:rPr>
              <w:t>Definitions</w:t>
            </w:r>
            <w:r w:rsidRPr="00046E1E">
              <w:rPr>
                <w:noProof/>
                <w:webHidden/>
                <w:sz w:val="20"/>
              </w:rPr>
              <w:tab/>
            </w:r>
            <w:r w:rsidRPr="00046E1E">
              <w:rPr>
                <w:noProof/>
                <w:webHidden/>
                <w:sz w:val="20"/>
              </w:rPr>
              <w:fldChar w:fldCharType="begin"/>
            </w:r>
            <w:r w:rsidRPr="00046E1E">
              <w:rPr>
                <w:noProof/>
                <w:webHidden/>
                <w:sz w:val="20"/>
              </w:rPr>
              <w:instrText xml:space="preserve"> PAGEREF _Toc108016916 \h </w:instrText>
            </w:r>
            <w:r w:rsidRPr="00046E1E">
              <w:rPr>
                <w:noProof/>
                <w:webHidden/>
                <w:sz w:val="20"/>
              </w:rPr>
            </w:r>
            <w:r w:rsidRPr="00046E1E">
              <w:rPr>
                <w:noProof/>
                <w:webHidden/>
                <w:sz w:val="20"/>
              </w:rPr>
              <w:fldChar w:fldCharType="separate"/>
            </w:r>
            <w:r w:rsidR="00553968">
              <w:rPr>
                <w:noProof/>
                <w:webHidden/>
                <w:sz w:val="20"/>
              </w:rPr>
              <w:t>3</w:t>
            </w:r>
            <w:r w:rsidRPr="00046E1E">
              <w:rPr>
                <w:noProof/>
                <w:webHidden/>
                <w:sz w:val="20"/>
              </w:rPr>
              <w:fldChar w:fldCharType="end"/>
            </w:r>
          </w:hyperlink>
        </w:p>
        <w:p w14:paraId="23E0B799" w14:textId="743869E4"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17" w:history="1">
            <w:r w:rsidRPr="00046E1E">
              <w:rPr>
                <w:rStyle w:val="Hyperlink"/>
                <w:noProof/>
                <w:sz w:val="20"/>
              </w:rPr>
              <w:t>1.2</w:t>
            </w:r>
            <w:r w:rsidRPr="00046E1E">
              <w:rPr>
                <w:rFonts w:asciiTheme="minorHAnsi" w:eastAsiaTheme="minorEastAsia" w:hAnsiTheme="minorHAnsi"/>
                <w:noProof/>
                <w:sz w:val="20"/>
              </w:rPr>
              <w:tab/>
            </w:r>
            <w:r w:rsidRPr="00046E1E">
              <w:rPr>
                <w:rStyle w:val="Hyperlink"/>
                <w:noProof/>
                <w:sz w:val="20"/>
              </w:rPr>
              <w:t>Submission of Bids</w:t>
            </w:r>
            <w:r w:rsidRPr="00046E1E">
              <w:rPr>
                <w:noProof/>
                <w:webHidden/>
                <w:sz w:val="20"/>
              </w:rPr>
              <w:tab/>
            </w:r>
            <w:r w:rsidRPr="00046E1E">
              <w:rPr>
                <w:noProof/>
                <w:webHidden/>
                <w:sz w:val="20"/>
              </w:rPr>
              <w:fldChar w:fldCharType="begin"/>
            </w:r>
            <w:r w:rsidRPr="00046E1E">
              <w:rPr>
                <w:noProof/>
                <w:webHidden/>
                <w:sz w:val="20"/>
              </w:rPr>
              <w:instrText xml:space="preserve"> PAGEREF _Toc108016917 \h </w:instrText>
            </w:r>
            <w:r w:rsidRPr="00046E1E">
              <w:rPr>
                <w:noProof/>
                <w:webHidden/>
                <w:sz w:val="20"/>
              </w:rPr>
            </w:r>
            <w:r w:rsidRPr="00046E1E">
              <w:rPr>
                <w:noProof/>
                <w:webHidden/>
                <w:sz w:val="20"/>
              </w:rPr>
              <w:fldChar w:fldCharType="separate"/>
            </w:r>
            <w:r w:rsidR="00553968">
              <w:rPr>
                <w:noProof/>
                <w:webHidden/>
                <w:sz w:val="20"/>
              </w:rPr>
              <w:t>3</w:t>
            </w:r>
            <w:r w:rsidRPr="00046E1E">
              <w:rPr>
                <w:noProof/>
                <w:webHidden/>
                <w:sz w:val="20"/>
              </w:rPr>
              <w:fldChar w:fldCharType="end"/>
            </w:r>
          </w:hyperlink>
        </w:p>
        <w:p w14:paraId="466E38CA" w14:textId="39286BA8"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24" w:history="1">
            <w:r w:rsidRPr="00046E1E">
              <w:rPr>
                <w:rStyle w:val="Hyperlink"/>
                <w:noProof/>
                <w:sz w:val="20"/>
              </w:rPr>
              <w:t>1.3</w:t>
            </w:r>
            <w:r w:rsidRPr="00046E1E">
              <w:rPr>
                <w:rFonts w:asciiTheme="minorHAnsi" w:eastAsiaTheme="minorEastAsia" w:hAnsiTheme="minorHAnsi"/>
                <w:noProof/>
                <w:sz w:val="20"/>
              </w:rPr>
              <w:tab/>
            </w:r>
            <w:r w:rsidRPr="00046E1E">
              <w:rPr>
                <w:rStyle w:val="Hyperlink"/>
                <w:noProof/>
                <w:sz w:val="20"/>
              </w:rPr>
              <w:t>Acceptability of Bid Submission</w:t>
            </w:r>
            <w:r w:rsidRPr="00046E1E">
              <w:rPr>
                <w:noProof/>
                <w:webHidden/>
                <w:sz w:val="20"/>
              </w:rPr>
              <w:tab/>
            </w:r>
            <w:r w:rsidRPr="00046E1E">
              <w:rPr>
                <w:noProof/>
                <w:webHidden/>
                <w:sz w:val="20"/>
              </w:rPr>
              <w:fldChar w:fldCharType="begin"/>
            </w:r>
            <w:r w:rsidRPr="00046E1E">
              <w:rPr>
                <w:noProof/>
                <w:webHidden/>
                <w:sz w:val="20"/>
              </w:rPr>
              <w:instrText xml:space="preserve"> PAGEREF _Toc108016924 \h </w:instrText>
            </w:r>
            <w:r w:rsidRPr="00046E1E">
              <w:rPr>
                <w:noProof/>
                <w:webHidden/>
                <w:sz w:val="20"/>
              </w:rPr>
            </w:r>
            <w:r w:rsidRPr="00046E1E">
              <w:rPr>
                <w:noProof/>
                <w:webHidden/>
                <w:sz w:val="20"/>
              </w:rPr>
              <w:fldChar w:fldCharType="separate"/>
            </w:r>
            <w:r w:rsidR="00553968">
              <w:rPr>
                <w:noProof/>
                <w:webHidden/>
                <w:sz w:val="20"/>
              </w:rPr>
              <w:t>3</w:t>
            </w:r>
            <w:r w:rsidRPr="00046E1E">
              <w:rPr>
                <w:noProof/>
                <w:webHidden/>
                <w:sz w:val="20"/>
              </w:rPr>
              <w:fldChar w:fldCharType="end"/>
            </w:r>
          </w:hyperlink>
        </w:p>
        <w:p w14:paraId="71BC7FC7" w14:textId="272DA9C0"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29" w:history="1">
            <w:r w:rsidRPr="00046E1E">
              <w:rPr>
                <w:rStyle w:val="Hyperlink"/>
                <w:noProof/>
                <w:sz w:val="20"/>
              </w:rPr>
              <w:t>1.4</w:t>
            </w:r>
            <w:r w:rsidRPr="00046E1E">
              <w:rPr>
                <w:rFonts w:asciiTheme="minorHAnsi" w:eastAsiaTheme="minorEastAsia" w:hAnsiTheme="minorHAnsi"/>
                <w:noProof/>
                <w:sz w:val="20"/>
              </w:rPr>
              <w:tab/>
            </w:r>
            <w:r w:rsidRPr="00046E1E">
              <w:rPr>
                <w:rStyle w:val="Hyperlink"/>
                <w:noProof/>
                <w:sz w:val="20"/>
              </w:rPr>
              <w:t>Contract Award</w:t>
            </w:r>
            <w:r w:rsidRPr="00046E1E">
              <w:rPr>
                <w:noProof/>
                <w:webHidden/>
                <w:sz w:val="20"/>
              </w:rPr>
              <w:tab/>
            </w:r>
            <w:r w:rsidRPr="00046E1E">
              <w:rPr>
                <w:noProof/>
                <w:webHidden/>
                <w:sz w:val="20"/>
              </w:rPr>
              <w:fldChar w:fldCharType="begin"/>
            </w:r>
            <w:r w:rsidRPr="00046E1E">
              <w:rPr>
                <w:noProof/>
                <w:webHidden/>
                <w:sz w:val="20"/>
              </w:rPr>
              <w:instrText xml:space="preserve"> PAGEREF _Toc108016929 \h </w:instrText>
            </w:r>
            <w:r w:rsidRPr="00046E1E">
              <w:rPr>
                <w:noProof/>
                <w:webHidden/>
                <w:sz w:val="20"/>
              </w:rPr>
            </w:r>
            <w:r w:rsidRPr="00046E1E">
              <w:rPr>
                <w:noProof/>
                <w:webHidden/>
                <w:sz w:val="20"/>
              </w:rPr>
              <w:fldChar w:fldCharType="separate"/>
            </w:r>
            <w:r w:rsidR="00553968">
              <w:rPr>
                <w:noProof/>
                <w:webHidden/>
                <w:sz w:val="20"/>
              </w:rPr>
              <w:t>4</w:t>
            </w:r>
            <w:r w:rsidRPr="00046E1E">
              <w:rPr>
                <w:noProof/>
                <w:webHidden/>
                <w:sz w:val="20"/>
              </w:rPr>
              <w:fldChar w:fldCharType="end"/>
            </w:r>
          </w:hyperlink>
        </w:p>
        <w:p w14:paraId="677EF318" w14:textId="3272F4F5"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30" w:history="1">
            <w:r w:rsidRPr="00046E1E">
              <w:rPr>
                <w:rStyle w:val="Hyperlink"/>
                <w:noProof/>
                <w:sz w:val="20"/>
              </w:rPr>
              <w:t>1.5</w:t>
            </w:r>
            <w:r w:rsidRPr="00046E1E">
              <w:rPr>
                <w:rFonts w:asciiTheme="minorHAnsi" w:eastAsiaTheme="minorEastAsia" w:hAnsiTheme="minorHAnsi"/>
                <w:noProof/>
                <w:sz w:val="20"/>
              </w:rPr>
              <w:tab/>
            </w:r>
            <w:r w:rsidRPr="00046E1E">
              <w:rPr>
                <w:rStyle w:val="Hyperlink"/>
                <w:noProof/>
                <w:sz w:val="20"/>
              </w:rPr>
              <w:t>Extras</w:t>
            </w:r>
            <w:r w:rsidRPr="00046E1E">
              <w:rPr>
                <w:noProof/>
                <w:webHidden/>
                <w:sz w:val="20"/>
              </w:rPr>
              <w:tab/>
            </w:r>
            <w:r w:rsidRPr="00046E1E">
              <w:rPr>
                <w:noProof/>
                <w:webHidden/>
                <w:sz w:val="20"/>
              </w:rPr>
              <w:fldChar w:fldCharType="begin"/>
            </w:r>
            <w:r w:rsidRPr="00046E1E">
              <w:rPr>
                <w:noProof/>
                <w:webHidden/>
                <w:sz w:val="20"/>
              </w:rPr>
              <w:instrText xml:space="preserve"> PAGEREF _Toc108016930 \h </w:instrText>
            </w:r>
            <w:r w:rsidRPr="00046E1E">
              <w:rPr>
                <w:noProof/>
                <w:webHidden/>
                <w:sz w:val="20"/>
              </w:rPr>
            </w:r>
            <w:r w:rsidRPr="00046E1E">
              <w:rPr>
                <w:noProof/>
                <w:webHidden/>
                <w:sz w:val="20"/>
              </w:rPr>
              <w:fldChar w:fldCharType="separate"/>
            </w:r>
            <w:r w:rsidR="00553968">
              <w:rPr>
                <w:noProof/>
                <w:webHidden/>
                <w:sz w:val="20"/>
              </w:rPr>
              <w:t>4</w:t>
            </w:r>
            <w:r w:rsidRPr="00046E1E">
              <w:rPr>
                <w:noProof/>
                <w:webHidden/>
                <w:sz w:val="20"/>
              </w:rPr>
              <w:fldChar w:fldCharType="end"/>
            </w:r>
          </w:hyperlink>
        </w:p>
        <w:p w14:paraId="0C40DF07" w14:textId="5B61D1C1"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31" w:history="1">
            <w:r w:rsidRPr="00046E1E">
              <w:rPr>
                <w:rStyle w:val="Hyperlink"/>
                <w:noProof/>
                <w:sz w:val="20"/>
              </w:rPr>
              <w:t>1.6</w:t>
            </w:r>
            <w:r w:rsidRPr="00046E1E">
              <w:rPr>
                <w:rFonts w:asciiTheme="minorHAnsi" w:eastAsiaTheme="minorEastAsia" w:hAnsiTheme="minorHAnsi"/>
                <w:noProof/>
                <w:sz w:val="20"/>
              </w:rPr>
              <w:tab/>
            </w:r>
            <w:r w:rsidRPr="00046E1E">
              <w:rPr>
                <w:rStyle w:val="Hyperlink"/>
                <w:noProof/>
                <w:sz w:val="20"/>
              </w:rPr>
              <w:t>Default</w:t>
            </w:r>
            <w:r w:rsidRPr="00046E1E">
              <w:rPr>
                <w:noProof/>
                <w:webHidden/>
                <w:sz w:val="20"/>
              </w:rPr>
              <w:tab/>
            </w:r>
            <w:r w:rsidRPr="00046E1E">
              <w:rPr>
                <w:noProof/>
                <w:webHidden/>
                <w:sz w:val="20"/>
              </w:rPr>
              <w:fldChar w:fldCharType="begin"/>
            </w:r>
            <w:r w:rsidRPr="00046E1E">
              <w:rPr>
                <w:noProof/>
                <w:webHidden/>
                <w:sz w:val="20"/>
              </w:rPr>
              <w:instrText xml:space="preserve"> PAGEREF _Toc108016931 \h </w:instrText>
            </w:r>
            <w:r w:rsidRPr="00046E1E">
              <w:rPr>
                <w:noProof/>
                <w:webHidden/>
                <w:sz w:val="20"/>
              </w:rPr>
            </w:r>
            <w:r w:rsidRPr="00046E1E">
              <w:rPr>
                <w:noProof/>
                <w:webHidden/>
                <w:sz w:val="20"/>
              </w:rPr>
              <w:fldChar w:fldCharType="separate"/>
            </w:r>
            <w:r w:rsidR="00553968">
              <w:rPr>
                <w:noProof/>
                <w:webHidden/>
                <w:sz w:val="20"/>
              </w:rPr>
              <w:t>4</w:t>
            </w:r>
            <w:r w:rsidRPr="00046E1E">
              <w:rPr>
                <w:noProof/>
                <w:webHidden/>
                <w:sz w:val="20"/>
              </w:rPr>
              <w:fldChar w:fldCharType="end"/>
            </w:r>
          </w:hyperlink>
        </w:p>
        <w:p w14:paraId="2FB8B3F6" w14:textId="161A2542"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32" w:history="1">
            <w:r w:rsidRPr="00046E1E">
              <w:rPr>
                <w:rStyle w:val="Hyperlink"/>
                <w:noProof/>
                <w:sz w:val="20"/>
              </w:rPr>
              <w:t>1.7</w:t>
            </w:r>
            <w:r w:rsidRPr="00046E1E">
              <w:rPr>
                <w:rFonts w:asciiTheme="minorHAnsi" w:eastAsiaTheme="minorEastAsia" w:hAnsiTheme="minorHAnsi"/>
                <w:noProof/>
                <w:sz w:val="20"/>
              </w:rPr>
              <w:tab/>
            </w:r>
            <w:r w:rsidRPr="00046E1E">
              <w:rPr>
                <w:rStyle w:val="Hyperlink"/>
                <w:noProof/>
                <w:sz w:val="20"/>
              </w:rPr>
              <w:t>Liability</w:t>
            </w:r>
            <w:r w:rsidRPr="00046E1E">
              <w:rPr>
                <w:noProof/>
                <w:webHidden/>
                <w:sz w:val="20"/>
              </w:rPr>
              <w:tab/>
            </w:r>
            <w:r w:rsidRPr="00046E1E">
              <w:rPr>
                <w:noProof/>
                <w:webHidden/>
                <w:sz w:val="20"/>
              </w:rPr>
              <w:fldChar w:fldCharType="begin"/>
            </w:r>
            <w:r w:rsidRPr="00046E1E">
              <w:rPr>
                <w:noProof/>
                <w:webHidden/>
                <w:sz w:val="20"/>
              </w:rPr>
              <w:instrText xml:space="preserve"> PAGEREF _Toc108016932 \h </w:instrText>
            </w:r>
            <w:r w:rsidRPr="00046E1E">
              <w:rPr>
                <w:noProof/>
                <w:webHidden/>
                <w:sz w:val="20"/>
              </w:rPr>
            </w:r>
            <w:r w:rsidRPr="00046E1E">
              <w:rPr>
                <w:noProof/>
                <w:webHidden/>
                <w:sz w:val="20"/>
              </w:rPr>
              <w:fldChar w:fldCharType="separate"/>
            </w:r>
            <w:r w:rsidR="00553968">
              <w:rPr>
                <w:noProof/>
                <w:webHidden/>
                <w:sz w:val="20"/>
              </w:rPr>
              <w:t>4</w:t>
            </w:r>
            <w:r w:rsidRPr="00046E1E">
              <w:rPr>
                <w:noProof/>
                <w:webHidden/>
                <w:sz w:val="20"/>
              </w:rPr>
              <w:fldChar w:fldCharType="end"/>
            </w:r>
          </w:hyperlink>
        </w:p>
        <w:p w14:paraId="5BDCA27B" w14:textId="12B9F79B"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33" w:history="1">
            <w:r w:rsidRPr="00046E1E">
              <w:rPr>
                <w:rStyle w:val="Hyperlink"/>
                <w:noProof/>
                <w:sz w:val="20"/>
              </w:rPr>
              <w:t>1.8</w:t>
            </w:r>
            <w:r w:rsidRPr="00046E1E">
              <w:rPr>
                <w:rFonts w:asciiTheme="minorHAnsi" w:eastAsiaTheme="minorEastAsia" w:hAnsiTheme="minorHAnsi"/>
                <w:noProof/>
                <w:sz w:val="20"/>
              </w:rPr>
              <w:tab/>
            </w:r>
            <w:r w:rsidRPr="00046E1E">
              <w:rPr>
                <w:rStyle w:val="Hyperlink"/>
                <w:noProof/>
                <w:sz w:val="20"/>
              </w:rPr>
              <w:t>Bid Withdrawal</w:t>
            </w:r>
            <w:r w:rsidRPr="00046E1E">
              <w:rPr>
                <w:noProof/>
                <w:webHidden/>
                <w:sz w:val="20"/>
              </w:rPr>
              <w:tab/>
            </w:r>
            <w:r w:rsidRPr="00046E1E">
              <w:rPr>
                <w:noProof/>
                <w:webHidden/>
                <w:sz w:val="20"/>
              </w:rPr>
              <w:fldChar w:fldCharType="begin"/>
            </w:r>
            <w:r w:rsidRPr="00046E1E">
              <w:rPr>
                <w:noProof/>
                <w:webHidden/>
                <w:sz w:val="20"/>
              </w:rPr>
              <w:instrText xml:space="preserve"> PAGEREF _Toc108016933 \h </w:instrText>
            </w:r>
            <w:r w:rsidRPr="00046E1E">
              <w:rPr>
                <w:noProof/>
                <w:webHidden/>
                <w:sz w:val="20"/>
              </w:rPr>
            </w:r>
            <w:r w:rsidRPr="00046E1E">
              <w:rPr>
                <w:noProof/>
                <w:webHidden/>
                <w:sz w:val="20"/>
              </w:rPr>
              <w:fldChar w:fldCharType="separate"/>
            </w:r>
            <w:r w:rsidR="00553968">
              <w:rPr>
                <w:noProof/>
                <w:webHidden/>
                <w:sz w:val="20"/>
              </w:rPr>
              <w:t>4</w:t>
            </w:r>
            <w:r w:rsidRPr="00046E1E">
              <w:rPr>
                <w:noProof/>
                <w:webHidden/>
                <w:sz w:val="20"/>
              </w:rPr>
              <w:fldChar w:fldCharType="end"/>
            </w:r>
          </w:hyperlink>
        </w:p>
        <w:p w14:paraId="3A5238C7" w14:textId="143FBEA5"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34" w:history="1">
            <w:r w:rsidRPr="00046E1E">
              <w:rPr>
                <w:rStyle w:val="Hyperlink"/>
                <w:noProof/>
                <w:sz w:val="20"/>
              </w:rPr>
              <w:t>1.9</w:t>
            </w:r>
            <w:r w:rsidRPr="00046E1E">
              <w:rPr>
                <w:rFonts w:asciiTheme="minorHAnsi" w:eastAsiaTheme="minorEastAsia" w:hAnsiTheme="minorHAnsi"/>
                <w:noProof/>
                <w:sz w:val="20"/>
              </w:rPr>
              <w:tab/>
            </w:r>
            <w:r w:rsidRPr="00046E1E">
              <w:rPr>
                <w:rStyle w:val="Hyperlink"/>
                <w:noProof/>
                <w:sz w:val="20"/>
              </w:rPr>
              <w:t>Amendment of Bid Submissions</w:t>
            </w:r>
            <w:r w:rsidRPr="00046E1E">
              <w:rPr>
                <w:noProof/>
                <w:webHidden/>
                <w:sz w:val="20"/>
              </w:rPr>
              <w:tab/>
            </w:r>
            <w:r w:rsidRPr="00046E1E">
              <w:rPr>
                <w:noProof/>
                <w:webHidden/>
                <w:sz w:val="20"/>
              </w:rPr>
              <w:fldChar w:fldCharType="begin"/>
            </w:r>
            <w:r w:rsidRPr="00046E1E">
              <w:rPr>
                <w:noProof/>
                <w:webHidden/>
                <w:sz w:val="20"/>
              </w:rPr>
              <w:instrText xml:space="preserve"> PAGEREF _Toc108016934 \h </w:instrText>
            </w:r>
            <w:r w:rsidRPr="00046E1E">
              <w:rPr>
                <w:noProof/>
                <w:webHidden/>
                <w:sz w:val="20"/>
              </w:rPr>
            </w:r>
            <w:r w:rsidRPr="00046E1E">
              <w:rPr>
                <w:noProof/>
                <w:webHidden/>
                <w:sz w:val="20"/>
              </w:rPr>
              <w:fldChar w:fldCharType="separate"/>
            </w:r>
            <w:r w:rsidR="00553968">
              <w:rPr>
                <w:noProof/>
                <w:webHidden/>
                <w:sz w:val="20"/>
              </w:rPr>
              <w:t>4</w:t>
            </w:r>
            <w:r w:rsidRPr="00046E1E">
              <w:rPr>
                <w:noProof/>
                <w:webHidden/>
                <w:sz w:val="20"/>
              </w:rPr>
              <w:fldChar w:fldCharType="end"/>
            </w:r>
          </w:hyperlink>
        </w:p>
        <w:p w14:paraId="7F58F9F0" w14:textId="3CCE2633"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35" w:history="1">
            <w:r w:rsidRPr="00046E1E">
              <w:rPr>
                <w:rStyle w:val="Hyperlink"/>
                <w:noProof/>
                <w:sz w:val="20"/>
              </w:rPr>
              <w:t>1.10</w:t>
            </w:r>
            <w:r w:rsidRPr="00046E1E">
              <w:rPr>
                <w:rFonts w:asciiTheme="minorHAnsi" w:eastAsiaTheme="minorEastAsia" w:hAnsiTheme="minorHAnsi"/>
                <w:noProof/>
                <w:sz w:val="20"/>
              </w:rPr>
              <w:tab/>
            </w:r>
            <w:r w:rsidRPr="00046E1E">
              <w:rPr>
                <w:rStyle w:val="Hyperlink"/>
                <w:noProof/>
                <w:sz w:val="20"/>
              </w:rPr>
              <w:t>Payment</w:t>
            </w:r>
            <w:r w:rsidRPr="00046E1E">
              <w:rPr>
                <w:noProof/>
                <w:webHidden/>
                <w:sz w:val="20"/>
              </w:rPr>
              <w:tab/>
            </w:r>
            <w:r w:rsidRPr="00046E1E">
              <w:rPr>
                <w:noProof/>
                <w:webHidden/>
                <w:sz w:val="20"/>
              </w:rPr>
              <w:fldChar w:fldCharType="begin"/>
            </w:r>
            <w:r w:rsidRPr="00046E1E">
              <w:rPr>
                <w:noProof/>
                <w:webHidden/>
                <w:sz w:val="20"/>
              </w:rPr>
              <w:instrText xml:space="preserve"> PAGEREF _Toc108016935 \h </w:instrText>
            </w:r>
            <w:r w:rsidRPr="00046E1E">
              <w:rPr>
                <w:noProof/>
                <w:webHidden/>
                <w:sz w:val="20"/>
              </w:rPr>
            </w:r>
            <w:r w:rsidRPr="00046E1E">
              <w:rPr>
                <w:noProof/>
                <w:webHidden/>
                <w:sz w:val="20"/>
              </w:rPr>
              <w:fldChar w:fldCharType="separate"/>
            </w:r>
            <w:r w:rsidR="00553968">
              <w:rPr>
                <w:noProof/>
                <w:webHidden/>
                <w:sz w:val="20"/>
              </w:rPr>
              <w:t>4</w:t>
            </w:r>
            <w:r w:rsidRPr="00046E1E">
              <w:rPr>
                <w:noProof/>
                <w:webHidden/>
                <w:sz w:val="20"/>
              </w:rPr>
              <w:fldChar w:fldCharType="end"/>
            </w:r>
          </w:hyperlink>
        </w:p>
        <w:p w14:paraId="13796F9D" w14:textId="455B8D22"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36" w:history="1">
            <w:r w:rsidRPr="00046E1E">
              <w:rPr>
                <w:rStyle w:val="Hyperlink"/>
                <w:noProof/>
                <w:sz w:val="20"/>
              </w:rPr>
              <w:t>1.11</w:t>
            </w:r>
            <w:r w:rsidRPr="00046E1E">
              <w:rPr>
                <w:rFonts w:asciiTheme="minorHAnsi" w:eastAsiaTheme="minorEastAsia" w:hAnsiTheme="minorHAnsi"/>
                <w:noProof/>
                <w:sz w:val="20"/>
              </w:rPr>
              <w:tab/>
            </w:r>
            <w:r w:rsidRPr="00046E1E">
              <w:rPr>
                <w:rStyle w:val="Hyperlink"/>
                <w:noProof/>
                <w:sz w:val="20"/>
              </w:rPr>
              <w:t>FOIPPA</w:t>
            </w:r>
            <w:r w:rsidRPr="00046E1E">
              <w:rPr>
                <w:noProof/>
                <w:webHidden/>
                <w:sz w:val="20"/>
              </w:rPr>
              <w:tab/>
            </w:r>
            <w:r w:rsidRPr="00046E1E">
              <w:rPr>
                <w:noProof/>
                <w:webHidden/>
                <w:sz w:val="20"/>
              </w:rPr>
              <w:fldChar w:fldCharType="begin"/>
            </w:r>
            <w:r w:rsidRPr="00046E1E">
              <w:rPr>
                <w:noProof/>
                <w:webHidden/>
                <w:sz w:val="20"/>
              </w:rPr>
              <w:instrText xml:space="preserve"> PAGEREF _Toc108016936 \h </w:instrText>
            </w:r>
            <w:r w:rsidRPr="00046E1E">
              <w:rPr>
                <w:noProof/>
                <w:webHidden/>
                <w:sz w:val="20"/>
              </w:rPr>
            </w:r>
            <w:r w:rsidRPr="00046E1E">
              <w:rPr>
                <w:noProof/>
                <w:webHidden/>
                <w:sz w:val="20"/>
              </w:rPr>
              <w:fldChar w:fldCharType="separate"/>
            </w:r>
            <w:r w:rsidR="00553968">
              <w:rPr>
                <w:noProof/>
                <w:webHidden/>
                <w:sz w:val="20"/>
              </w:rPr>
              <w:t>4</w:t>
            </w:r>
            <w:r w:rsidRPr="00046E1E">
              <w:rPr>
                <w:noProof/>
                <w:webHidden/>
                <w:sz w:val="20"/>
              </w:rPr>
              <w:fldChar w:fldCharType="end"/>
            </w:r>
          </w:hyperlink>
        </w:p>
        <w:p w14:paraId="34BBA497" w14:textId="57E79AD6" w:rsidR="006D1E2C" w:rsidRPr="00046E1E" w:rsidRDefault="006D1E2C">
          <w:pPr>
            <w:pStyle w:val="TOC1"/>
            <w:rPr>
              <w:rFonts w:asciiTheme="minorHAnsi" w:eastAsiaTheme="minorEastAsia" w:hAnsiTheme="minorHAnsi"/>
              <w:noProof/>
              <w:sz w:val="20"/>
            </w:rPr>
          </w:pPr>
          <w:hyperlink w:anchor="_Toc108016937" w:history="1">
            <w:r w:rsidRPr="00046E1E">
              <w:rPr>
                <w:rStyle w:val="Hyperlink"/>
                <w:noProof/>
                <w:sz w:val="20"/>
              </w:rPr>
              <w:t>2.</w:t>
            </w:r>
            <w:r w:rsidRPr="00046E1E">
              <w:rPr>
                <w:rFonts w:asciiTheme="minorHAnsi" w:eastAsiaTheme="minorEastAsia" w:hAnsiTheme="minorHAnsi"/>
                <w:noProof/>
                <w:sz w:val="20"/>
              </w:rPr>
              <w:tab/>
            </w:r>
            <w:r w:rsidRPr="00046E1E">
              <w:rPr>
                <w:rStyle w:val="Hyperlink"/>
                <w:noProof/>
                <w:sz w:val="20"/>
              </w:rPr>
              <w:t>Scope of Work and Specifications</w:t>
            </w:r>
            <w:r w:rsidRPr="00046E1E">
              <w:rPr>
                <w:noProof/>
                <w:webHidden/>
                <w:sz w:val="20"/>
              </w:rPr>
              <w:tab/>
            </w:r>
            <w:r w:rsidRPr="00046E1E">
              <w:rPr>
                <w:noProof/>
                <w:webHidden/>
                <w:sz w:val="20"/>
              </w:rPr>
              <w:fldChar w:fldCharType="begin"/>
            </w:r>
            <w:r w:rsidRPr="00046E1E">
              <w:rPr>
                <w:noProof/>
                <w:webHidden/>
                <w:sz w:val="20"/>
              </w:rPr>
              <w:instrText xml:space="preserve"> PAGEREF _Toc108016937 \h </w:instrText>
            </w:r>
            <w:r w:rsidRPr="00046E1E">
              <w:rPr>
                <w:noProof/>
                <w:webHidden/>
                <w:sz w:val="20"/>
              </w:rPr>
            </w:r>
            <w:r w:rsidRPr="00046E1E">
              <w:rPr>
                <w:noProof/>
                <w:webHidden/>
                <w:sz w:val="20"/>
              </w:rPr>
              <w:fldChar w:fldCharType="separate"/>
            </w:r>
            <w:r w:rsidR="00553968">
              <w:rPr>
                <w:noProof/>
                <w:webHidden/>
                <w:sz w:val="20"/>
              </w:rPr>
              <w:t>5</w:t>
            </w:r>
            <w:r w:rsidRPr="00046E1E">
              <w:rPr>
                <w:noProof/>
                <w:webHidden/>
                <w:sz w:val="20"/>
              </w:rPr>
              <w:fldChar w:fldCharType="end"/>
            </w:r>
          </w:hyperlink>
        </w:p>
        <w:p w14:paraId="1DA6046F" w14:textId="7F089309"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38" w:history="1">
            <w:r w:rsidRPr="00046E1E">
              <w:rPr>
                <w:rStyle w:val="Hyperlink"/>
                <w:noProof/>
                <w:sz w:val="20"/>
              </w:rPr>
              <w:t>2.1</w:t>
            </w:r>
            <w:r w:rsidRPr="00046E1E">
              <w:rPr>
                <w:rFonts w:asciiTheme="minorHAnsi" w:eastAsiaTheme="minorEastAsia" w:hAnsiTheme="minorHAnsi"/>
                <w:noProof/>
                <w:sz w:val="20"/>
              </w:rPr>
              <w:tab/>
            </w:r>
            <w:r w:rsidR="00553968">
              <w:rPr>
                <w:rStyle w:val="Hyperlink"/>
                <w:noProof/>
                <w:sz w:val="20"/>
              </w:rPr>
              <w:t>Light Quantities</w:t>
            </w:r>
            <w:r w:rsidRPr="00046E1E">
              <w:rPr>
                <w:noProof/>
                <w:webHidden/>
                <w:sz w:val="20"/>
              </w:rPr>
              <w:tab/>
            </w:r>
            <w:r w:rsidR="00553968">
              <w:rPr>
                <w:noProof/>
                <w:webHidden/>
                <w:sz w:val="20"/>
              </w:rPr>
              <w:t>5</w:t>
            </w:r>
          </w:hyperlink>
        </w:p>
        <w:p w14:paraId="0504C60F" w14:textId="0E44DEC5"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39" w:history="1">
            <w:r w:rsidRPr="00046E1E">
              <w:rPr>
                <w:rStyle w:val="Hyperlink"/>
                <w:noProof/>
                <w:sz w:val="20"/>
              </w:rPr>
              <w:t>2.2</w:t>
            </w:r>
            <w:r w:rsidRPr="00046E1E">
              <w:rPr>
                <w:rFonts w:asciiTheme="minorHAnsi" w:eastAsiaTheme="minorEastAsia" w:hAnsiTheme="minorHAnsi"/>
                <w:noProof/>
                <w:sz w:val="20"/>
              </w:rPr>
              <w:tab/>
            </w:r>
            <w:r w:rsidRPr="00046E1E">
              <w:rPr>
                <w:rStyle w:val="Hyperlink"/>
                <w:noProof/>
                <w:sz w:val="20"/>
              </w:rPr>
              <w:t>Delivery Requirements</w:t>
            </w:r>
            <w:r w:rsidRPr="00046E1E">
              <w:rPr>
                <w:noProof/>
                <w:webHidden/>
                <w:sz w:val="20"/>
              </w:rPr>
              <w:tab/>
            </w:r>
            <w:r w:rsidRPr="00046E1E">
              <w:rPr>
                <w:noProof/>
                <w:webHidden/>
                <w:sz w:val="20"/>
              </w:rPr>
              <w:fldChar w:fldCharType="begin"/>
            </w:r>
            <w:r w:rsidRPr="00046E1E">
              <w:rPr>
                <w:noProof/>
                <w:webHidden/>
                <w:sz w:val="20"/>
              </w:rPr>
              <w:instrText xml:space="preserve"> PAGEREF _Toc108016939 \h </w:instrText>
            </w:r>
            <w:r w:rsidRPr="00046E1E">
              <w:rPr>
                <w:noProof/>
                <w:webHidden/>
                <w:sz w:val="20"/>
              </w:rPr>
            </w:r>
            <w:r w:rsidRPr="00046E1E">
              <w:rPr>
                <w:noProof/>
                <w:webHidden/>
                <w:sz w:val="20"/>
              </w:rPr>
              <w:fldChar w:fldCharType="separate"/>
            </w:r>
            <w:r w:rsidR="00553968">
              <w:rPr>
                <w:noProof/>
                <w:webHidden/>
                <w:sz w:val="20"/>
              </w:rPr>
              <w:t>5</w:t>
            </w:r>
            <w:r w:rsidRPr="00046E1E">
              <w:rPr>
                <w:noProof/>
                <w:webHidden/>
                <w:sz w:val="20"/>
              </w:rPr>
              <w:fldChar w:fldCharType="end"/>
            </w:r>
          </w:hyperlink>
        </w:p>
        <w:p w14:paraId="1DE1C346" w14:textId="69F09064" w:rsidR="006D1E2C" w:rsidRPr="00046E1E" w:rsidRDefault="006D1E2C">
          <w:pPr>
            <w:pStyle w:val="TOC1"/>
            <w:rPr>
              <w:rFonts w:asciiTheme="minorHAnsi" w:eastAsiaTheme="minorEastAsia" w:hAnsiTheme="minorHAnsi"/>
              <w:noProof/>
              <w:sz w:val="20"/>
            </w:rPr>
          </w:pPr>
          <w:hyperlink w:anchor="_Toc108016950" w:history="1">
            <w:r w:rsidRPr="00046E1E">
              <w:rPr>
                <w:rStyle w:val="Hyperlink"/>
                <w:noProof/>
                <w:sz w:val="20"/>
              </w:rPr>
              <w:t>3.</w:t>
            </w:r>
            <w:r w:rsidRPr="00046E1E">
              <w:rPr>
                <w:rFonts w:asciiTheme="minorHAnsi" w:eastAsiaTheme="minorEastAsia" w:hAnsiTheme="minorHAnsi"/>
                <w:noProof/>
                <w:sz w:val="20"/>
              </w:rPr>
              <w:tab/>
            </w:r>
            <w:r w:rsidR="00155B9C" w:rsidRPr="00046E1E">
              <w:rPr>
                <w:rStyle w:val="Hyperlink"/>
                <w:noProof/>
                <w:sz w:val="20"/>
              </w:rPr>
              <w:t>RFQ</w:t>
            </w:r>
            <w:r w:rsidRPr="00046E1E">
              <w:rPr>
                <w:rStyle w:val="Hyperlink"/>
                <w:noProof/>
                <w:sz w:val="20"/>
              </w:rPr>
              <w:t xml:space="preserve"> Forms</w:t>
            </w:r>
            <w:r w:rsidRPr="00046E1E">
              <w:rPr>
                <w:noProof/>
                <w:webHidden/>
                <w:sz w:val="20"/>
              </w:rPr>
              <w:tab/>
            </w:r>
            <w:r w:rsidRPr="00046E1E">
              <w:rPr>
                <w:noProof/>
                <w:webHidden/>
                <w:sz w:val="20"/>
              </w:rPr>
              <w:fldChar w:fldCharType="begin"/>
            </w:r>
            <w:r w:rsidRPr="00046E1E">
              <w:rPr>
                <w:noProof/>
                <w:webHidden/>
                <w:sz w:val="20"/>
              </w:rPr>
              <w:instrText xml:space="preserve"> PAGEREF _Toc108016950 \h </w:instrText>
            </w:r>
            <w:r w:rsidRPr="00046E1E">
              <w:rPr>
                <w:noProof/>
                <w:webHidden/>
                <w:sz w:val="20"/>
              </w:rPr>
            </w:r>
            <w:r w:rsidRPr="00046E1E">
              <w:rPr>
                <w:noProof/>
                <w:webHidden/>
                <w:sz w:val="20"/>
              </w:rPr>
              <w:fldChar w:fldCharType="separate"/>
            </w:r>
            <w:r w:rsidR="00553968">
              <w:rPr>
                <w:noProof/>
                <w:webHidden/>
                <w:sz w:val="20"/>
              </w:rPr>
              <w:t>5</w:t>
            </w:r>
            <w:r w:rsidRPr="00046E1E">
              <w:rPr>
                <w:noProof/>
                <w:webHidden/>
                <w:sz w:val="20"/>
              </w:rPr>
              <w:fldChar w:fldCharType="end"/>
            </w:r>
          </w:hyperlink>
        </w:p>
        <w:p w14:paraId="790D12B1" w14:textId="5418A3C1"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51" w:history="1">
            <w:r w:rsidRPr="00046E1E">
              <w:rPr>
                <w:rStyle w:val="Hyperlink"/>
                <w:noProof/>
                <w:sz w:val="20"/>
              </w:rPr>
              <w:t>3.1</w:t>
            </w:r>
            <w:r w:rsidRPr="00046E1E">
              <w:rPr>
                <w:rFonts w:asciiTheme="minorHAnsi" w:eastAsiaTheme="minorEastAsia" w:hAnsiTheme="minorHAnsi"/>
                <w:noProof/>
                <w:sz w:val="20"/>
              </w:rPr>
              <w:tab/>
            </w:r>
            <w:r w:rsidRPr="00046E1E">
              <w:rPr>
                <w:rStyle w:val="Hyperlink"/>
                <w:noProof/>
                <w:sz w:val="20"/>
              </w:rPr>
              <w:t>Form 1 – Company Details</w:t>
            </w:r>
            <w:r w:rsidRPr="00046E1E">
              <w:rPr>
                <w:noProof/>
                <w:webHidden/>
                <w:sz w:val="20"/>
              </w:rPr>
              <w:tab/>
            </w:r>
            <w:r w:rsidRPr="00046E1E">
              <w:rPr>
                <w:noProof/>
                <w:webHidden/>
                <w:sz w:val="20"/>
              </w:rPr>
              <w:fldChar w:fldCharType="begin"/>
            </w:r>
            <w:r w:rsidRPr="00046E1E">
              <w:rPr>
                <w:noProof/>
                <w:webHidden/>
                <w:sz w:val="20"/>
              </w:rPr>
              <w:instrText xml:space="preserve"> PAGEREF _Toc108016951 \h </w:instrText>
            </w:r>
            <w:r w:rsidRPr="00046E1E">
              <w:rPr>
                <w:noProof/>
                <w:webHidden/>
                <w:sz w:val="20"/>
              </w:rPr>
            </w:r>
            <w:r w:rsidRPr="00046E1E">
              <w:rPr>
                <w:noProof/>
                <w:webHidden/>
                <w:sz w:val="20"/>
              </w:rPr>
              <w:fldChar w:fldCharType="separate"/>
            </w:r>
            <w:r w:rsidR="00553968">
              <w:rPr>
                <w:noProof/>
                <w:webHidden/>
                <w:sz w:val="20"/>
              </w:rPr>
              <w:t>6</w:t>
            </w:r>
            <w:r w:rsidRPr="00046E1E">
              <w:rPr>
                <w:noProof/>
                <w:webHidden/>
                <w:sz w:val="20"/>
              </w:rPr>
              <w:fldChar w:fldCharType="end"/>
            </w:r>
          </w:hyperlink>
        </w:p>
        <w:p w14:paraId="05930E56" w14:textId="003F9A58" w:rsidR="006D1E2C" w:rsidRPr="00046E1E" w:rsidRDefault="006D1E2C">
          <w:pPr>
            <w:pStyle w:val="TOC2"/>
            <w:tabs>
              <w:tab w:val="left" w:pos="880"/>
              <w:tab w:val="right" w:leader="dot" w:pos="9352"/>
            </w:tabs>
            <w:rPr>
              <w:rFonts w:asciiTheme="minorHAnsi" w:eastAsiaTheme="minorEastAsia" w:hAnsiTheme="minorHAnsi"/>
              <w:noProof/>
              <w:sz w:val="20"/>
            </w:rPr>
          </w:pPr>
          <w:hyperlink w:anchor="_Toc108016952" w:history="1">
            <w:r w:rsidRPr="00046E1E">
              <w:rPr>
                <w:rStyle w:val="Hyperlink"/>
                <w:noProof/>
                <w:sz w:val="20"/>
              </w:rPr>
              <w:t>3.2</w:t>
            </w:r>
            <w:r w:rsidRPr="00046E1E">
              <w:rPr>
                <w:rFonts w:asciiTheme="minorHAnsi" w:eastAsiaTheme="minorEastAsia" w:hAnsiTheme="minorHAnsi"/>
                <w:noProof/>
                <w:sz w:val="20"/>
              </w:rPr>
              <w:tab/>
            </w:r>
            <w:r w:rsidRPr="00046E1E">
              <w:rPr>
                <w:rStyle w:val="Hyperlink"/>
                <w:noProof/>
                <w:sz w:val="20"/>
              </w:rPr>
              <w:t>Form 2 – Bid Sheet</w:t>
            </w:r>
            <w:r w:rsidRPr="00046E1E">
              <w:rPr>
                <w:noProof/>
                <w:webHidden/>
                <w:sz w:val="20"/>
              </w:rPr>
              <w:tab/>
            </w:r>
            <w:r w:rsidRPr="00046E1E">
              <w:rPr>
                <w:noProof/>
                <w:webHidden/>
                <w:sz w:val="20"/>
              </w:rPr>
              <w:fldChar w:fldCharType="begin"/>
            </w:r>
            <w:r w:rsidRPr="00046E1E">
              <w:rPr>
                <w:noProof/>
                <w:webHidden/>
                <w:sz w:val="20"/>
              </w:rPr>
              <w:instrText xml:space="preserve"> PAGEREF _Toc108016952 \h </w:instrText>
            </w:r>
            <w:r w:rsidRPr="00046E1E">
              <w:rPr>
                <w:noProof/>
                <w:webHidden/>
                <w:sz w:val="20"/>
              </w:rPr>
            </w:r>
            <w:r w:rsidRPr="00046E1E">
              <w:rPr>
                <w:noProof/>
                <w:webHidden/>
                <w:sz w:val="20"/>
              </w:rPr>
              <w:fldChar w:fldCharType="separate"/>
            </w:r>
            <w:r w:rsidR="00553968">
              <w:rPr>
                <w:noProof/>
                <w:webHidden/>
                <w:sz w:val="20"/>
              </w:rPr>
              <w:t>7</w:t>
            </w:r>
            <w:r w:rsidRPr="00046E1E">
              <w:rPr>
                <w:noProof/>
                <w:webHidden/>
                <w:sz w:val="20"/>
              </w:rPr>
              <w:fldChar w:fldCharType="end"/>
            </w:r>
          </w:hyperlink>
        </w:p>
        <w:p w14:paraId="5AA5F1BE" w14:textId="75999A6F" w:rsidR="00420BEB" w:rsidRPr="00046E1E" w:rsidRDefault="00420BEB" w:rsidP="0030229A">
          <w:pPr>
            <w:pStyle w:val="TOC1"/>
            <w:rPr>
              <w:noProof/>
              <w:sz w:val="20"/>
            </w:rPr>
          </w:pPr>
          <w:r w:rsidRPr="00046E1E">
            <w:rPr>
              <w:b/>
              <w:bCs/>
              <w:noProof/>
              <w:sz w:val="20"/>
            </w:rPr>
            <w:fldChar w:fldCharType="end"/>
          </w:r>
        </w:p>
      </w:sdtContent>
    </w:sdt>
    <w:p w14:paraId="2BFC43C0" w14:textId="07BFDDA4" w:rsidR="00E32623" w:rsidRPr="00046E1E" w:rsidRDefault="00E32623" w:rsidP="00E32623">
      <w:pPr>
        <w:rPr>
          <w:sz w:val="20"/>
        </w:rPr>
      </w:pPr>
    </w:p>
    <w:p w14:paraId="66A69B97" w14:textId="20ABE6D8" w:rsidR="00E32623" w:rsidRPr="00046E1E" w:rsidRDefault="00E32623" w:rsidP="00E32623">
      <w:pPr>
        <w:rPr>
          <w:sz w:val="20"/>
        </w:rPr>
      </w:pPr>
    </w:p>
    <w:p w14:paraId="7DC3B106" w14:textId="576B3B19" w:rsidR="00E32623" w:rsidRPr="00046E1E" w:rsidRDefault="00E32623">
      <w:pPr>
        <w:spacing w:before="0" w:after="0" w:line="240" w:lineRule="auto"/>
        <w:jc w:val="left"/>
        <w:rPr>
          <w:sz w:val="20"/>
        </w:rPr>
      </w:pPr>
      <w:r w:rsidRPr="00046E1E">
        <w:rPr>
          <w:sz w:val="20"/>
        </w:rPr>
        <w:br w:type="page"/>
      </w:r>
    </w:p>
    <w:p w14:paraId="47C71B1A" w14:textId="7DC6A2C7" w:rsidR="00E32623" w:rsidRPr="00046E1E" w:rsidRDefault="00E32623" w:rsidP="00E32623">
      <w:pPr>
        <w:pStyle w:val="Heading1"/>
        <w:rPr>
          <w:sz w:val="20"/>
          <w:szCs w:val="20"/>
        </w:rPr>
      </w:pPr>
      <w:bookmarkStart w:id="0" w:name="_Toc108016915"/>
      <w:r w:rsidRPr="00046E1E">
        <w:rPr>
          <w:sz w:val="20"/>
          <w:szCs w:val="20"/>
        </w:rPr>
        <w:lastRenderedPageBreak/>
        <w:t>Instructions to Bidders</w:t>
      </w:r>
      <w:bookmarkEnd w:id="0"/>
    </w:p>
    <w:p w14:paraId="010079D9" w14:textId="0C5228C6" w:rsidR="00E32623" w:rsidRPr="00046E1E" w:rsidRDefault="00E32623" w:rsidP="00E32623">
      <w:pPr>
        <w:pStyle w:val="Heading2"/>
        <w:rPr>
          <w:sz w:val="20"/>
          <w:szCs w:val="20"/>
        </w:rPr>
      </w:pPr>
      <w:bookmarkStart w:id="1" w:name="_Toc108016916"/>
      <w:r w:rsidRPr="00046E1E">
        <w:rPr>
          <w:sz w:val="20"/>
          <w:szCs w:val="20"/>
        </w:rPr>
        <w:t>Definitions</w:t>
      </w:r>
      <w:bookmarkEnd w:id="1"/>
    </w:p>
    <w:p w14:paraId="25611CD1" w14:textId="4A04C18C" w:rsidR="00E32623" w:rsidRPr="00046E1E" w:rsidRDefault="00E32623" w:rsidP="00E32623">
      <w:pPr>
        <w:rPr>
          <w:sz w:val="20"/>
        </w:rPr>
      </w:pPr>
      <w:r w:rsidRPr="00046E1E">
        <w:rPr>
          <w:sz w:val="20"/>
        </w:rPr>
        <w:t xml:space="preserve">For the purposes of this Request for </w:t>
      </w:r>
      <w:r w:rsidR="00155B9C" w:rsidRPr="00046E1E">
        <w:rPr>
          <w:sz w:val="20"/>
        </w:rPr>
        <w:t>Quotes</w:t>
      </w:r>
      <w:r w:rsidRPr="00046E1E">
        <w:rPr>
          <w:sz w:val="20"/>
        </w:rPr>
        <w:t>:</w:t>
      </w:r>
    </w:p>
    <w:p w14:paraId="2384CE44" w14:textId="0CC816EE" w:rsidR="00E32623" w:rsidRPr="00046E1E" w:rsidRDefault="00E32623" w:rsidP="00CA0BF9">
      <w:pPr>
        <w:pStyle w:val="Heading3"/>
        <w:rPr>
          <w:sz w:val="20"/>
        </w:rPr>
      </w:pPr>
      <w:r w:rsidRPr="00046E1E">
        <w:rPr>
          <w:b/>
          <w:bCs w:val="0"/>
          <w:sz w:val="20"/>
        </w:rPr>
        <w:t>Bidder</w:t>
      </w:r>
      <w:r w:rsidRPr="00046E1E">
        <w:rPr>
          <w:sz w:val="20"/>
        </w:rPr>
        <w:t xml:space="preserve"> means </w:t>
      </w:r>
      <w:r w:rsidR="0030229A" w:rsidRPr="00046E1E">
        <w:rPr>
          <w:sz w:val="20"/>
        </w:rPr>
        <w:t>the individual or company that submits, or intends to submit, a Bid Submission for consideration.</w:t>
      </w:r>
    </w:p>
    <w:p w14:paraId="5C784CD1" w14:textId="71404207" w:rsidR="00E32623" w:rsidRPr="00046E1E" w:rsidRDefault="00E32623" w:rsidP="00CA0BF9">
      <w:pPr>
        <w:pStyle w:val="Heading3"/>
        <w:rPr>
          <w:sz w:val="20"/>
        </w:rPr>
      </w:pPr>
      <w:r w:rsidRPr="00046E1E">
        <w:rPr>
          <w:b/>
          <w:bCs w:val="0"/>
          <w:sz w:val="20"/>
        </w:rPr>
        <w:t>Bid Submission</w:t>
      </w:r>
      <w:r w:rsidR="0030229A" w:rsidRPr="00046E1E">
        <w:rPr>
          <w:sz w:val="20"/>
        </w:rPr>
        <w:t xml:space="preserve"> means a bid submitted in response to the </w:t>
      </w:r>
      <w:r w:rsidR="00155B9C" w:rsidRPr="00046E1E">
        <w:rPr>
          <w:sz w:val="20"/>
        </w:rPr>
        <w:t>RFQ</w:t>
      </w:r>
    </w:p>
    <w:p w14:paraId="0CA909E1" w14:textId="6443466A" w:rsidR="00E32623" w:rsidRPr="00046E1E" w:rsidRDefault="00E32623" w:rsidP="00CA0BF9">
      <w:pPr>
        <w:pStyle w:val="Heading3"/>
        <w:rPr>
          <w:sz w:val="20"/>
        </w:rPr>
      </w:pPr>
      <w:r w:rsidRPr="00046E1E">
        <w:rPr>
          <w:b/>
          <w:bCs w:val="0"/>
          <w:sz w:val="20"/>
        </w:rPr>
        <w:t>Closing Time</w:t>
      </w:r>
      <w:r w:rsidR="0030229A" w:rsidRPr="00046E1E">
        <w:rPr>
          <w:sz w:val="20"/>
        </w:rPr>
        <w:t xml:space="preserve"> means the day and time specified in this document by which the Bid Submission must be received by the Owner.</w:t>
      </w:r>
    </w:p>
    <w:p w14:paraId="1BF3E692" w14:textId="1BA3CFE7" w:rsidR="00E32623" w:rsidRPr="00046E1E" w:rsidRDefault="00E32623" w:rsidP="00CA0BF9">
      <w:pPr>
        <w:pStyle w:val="Heading3"/>
        <w:rPr>
          <w:sz w:val="20"/>
        </w:rPr>
      </w:pPr>
      <w:r w:rsidRPr="00046E1E">
        <w:rPr>
          <w:b/>
          <w:bCs w:val="0"/>
          <w:sz w:val="20"/>
        </w:rPr>
        <w:t>Contract</w:t>
      </w:r>
      <w:r w:rsidR="0030229A" w:rsidRPr="00046E1E">
        <w:rPr>
          <w:sz w:val="20"/>
        </w:rPr>
        <w:t xml:space="preserve"> means the written form of agreement between the Owner and the Contractor</w:t>
      </w:r>
      <w:r w:rsidR="007F1B08" w:rsidRPr="00046E1E">
        <w:rPr>
          <w:sz w:val="20"/>
        </w:rPr>
        <w:t>.</w:t>
      </w:r>
      <w:r w:rsidR="0030229A" w:rsidRPr="00046E1E">
        <w:rPr>
          <w:sz w:val="20"/>
        </w:rPr>
        <w:t xml:space="preserve"> </w:t>
      </w:r>
    </w:p>
    <w:p w14:paraId="782A270C" w14:textId="1FAC99F6" w:rsidR="00E32623" w:rsidRPr="00046E1E" w:rsidRDefault="00E32623" w:rsidP="00CA0BF9">
      <w:pPr>
        <w:pStyle w:val="Heading3"/>
        <w:rPr>
          <w:sz w:val="20"/>
        </w:rPr>
      </w:pPr>
      <w:r w:rsidRPr="00046E1E">
        <w:rPr>
          <w:b/>
          <w:bCs w:val="0"/>
          <w:sz w:val="20"/>
        </w:rPr>
        <w:t>Contractor</w:t>
      </w:r>
      <w:r w:rsidR="0030229A" w:rsidRPr="00046E1E">
        <w:rPr>
          <w:sz w:val="20"/>
        </w:rPr>
        <w:t xml:space="preserve"> means the successful Bidder to this </w:t>
      </w:r>
      <w:r w:rsidR="00155B9C" w:rsidRPr="00046E1E">
        <w:rPr>
          <w:sz w:val="20"/>
        </w:rPr>
        <w:t>RFQ</w:t>
      </w:r>
      <w:r w:rsidR="0030229A" w:rsidRPr="00046E1E">
        <w:rPr>
          <w:sz w:val="20"/>
        </w:rPr>
        <w:t xml:space="preserve"> process who enters into a written Contract with the Owner</w:t>
      </w:r>
      <w:r w:rsidR="007F1B08" w:rsidRPr="00046E1E">
        <w:rPr>
          <w:sz w:val="20"/>
        </w:rPr>
        <w:t>.</w:t>
      </w:r>
    </w:p>
    <w:p w14:paraId="7158DA7D" w14:textId="231498E4" w:rsidR="0030229A" w:rsidRPr="00046E1E" w:rsidRDefault="0030229A" w:rsidP="00CA0BF9">
      <w:pPr>
        <w:pStyle w:val="Heading3"/>
        <w:rPr>
          <w:sz w:val="20"/>
        </w:rPr>
      </w:pPr>
      <w:r w:rsidRPr="00046E1E">
        <w:rPr>
          <w:b/>
          <w:bCs w:val="0"/>
          <w:sz w:val="20"/>
        </w:rPr>
        <w:t>Owner</w:t>
      </w:r>
      <w:r w:rsidRPr="00046E1E">
        <w:rPr>
          <w:sz w:val="20"/>
        </w:rPr>
        <w:t xml:space="preserve"> means </w:t>
      </w:r>
      <w:r w:rsidR="007F1B08" w:rsidRPr="00046E1E">
        <w:rPr>
          <w:sz w:val="20"/>
        </w:rPr>
        <w:t>the District of Chetwynd.</w:t>
      </w:r>
    </w:p>
    <w:p w14:paraId="223D2569" w14:textId="5FA0E854" w:rsidR="0030229A" w:rsidRPr="00046E1E" w:rsidRDefault="0030229A" w:rsidP="00CA0BF9">
      <w:pPr>
        <w:pStyle w:val="Heading3"/>
        <w:rPr>
          <w:sz w:val="20"/>
        </w:rPr>
      </w:pPr>
      <w:r w:rsidRPr="00046E1E">
        <w:rPr>
          <w:b/>
          <w:bCs w:val="0"/>
          <w:sz w:val="20"/>
        </w:rPr>
        <w:t>RF</w:t>
      </w:r>
      <w:r w:rsidR="00714CA0" w:rsidRPr="00046E1E">
        <w:rPr>
          <w:b/>
          <w:bCs w:val="0"/>
          <w:sz w:val="20"/>
        </w:rPr>
        <w:t>Q</w:t>
      </w:r>
      <w:r w:rsidRPr="00046E1E">
        <w:rPr>
          <w:sz w:val="20"/>
        </w:rPr>
        <w:t xml:space="preserve"> means Request for </w:t>
      </w:r>
      <w:r w:rsidR="00714CA0" w:rsidRPr="00046E1E">
        <w:rPr>
          <w:sz w:val="20"/>
        </w:rPr>
        <w:t>Quote</w:t>
      </w:r>
      <w:r w:rsidRPr="00046E1E">
        <w:rPr>
          <w:sz w:val="20"/>
        </w:rPr>
        <w:t>.</w:t>
      </w:r>
    </w:p>
    <w:p w14:paraId="1843CB6B" w14:textId="77777777" w:rsidR="00155B9C" w:rsidRPr="00046E1E" w:rsidRDefault="00155B9C" w:rsidP="00155B9C">
      <w:pPr>
        <w:rPr>
          <w:sz w:val="20"/>
        </w:rPr>
      </w:pPr>
    </w:p>
    <w:p w14:paraId="7FEF490A" w14:textId="1389CF70" w:rsidR="007F1B08" w:rsidRPr="00046E1E" w:rsidRDefault="007F1B08" w:rsidP="007F1B08">
      <w:pPr>
        <w:pStyle w:val="Heading2"/>
        <w:rPr>
          <w:sz w:val="20"/>
          <w:szCs w:val="20"/>
        </w:rPr>
      </w:pPr>
      <w:bookmarkStart w:id="2" w:name="_Toc108016917"/>
      <w:r w:rsidRPr="00046E1E">
        <w:rPr>
          <w:sz w:val="20"/>
          <w:szCs w:val="20"/>
        </w:rPr>
        <w:t>Submission of Bids</w:t>
      </w:r>
      <w:bookmarkEnd w:id="2"/>
    </w:p>
    <w:p w14:paraId="462303D3" w14:textId="46C3C3F3" w:rsidR="007F1B08" w:rsidRPr="00046E1E" w:rsidRDefault="00F31131" w:rsidP="00F31131">
      <w:pPr>
        <w:pStyle w:val="Heading3"/>
        <w:rPr>
          <w:sz w:val="20"/>
        </w:rPr>
      </w:pPr>
      <w:bookmarkStart w:id="3" w:name="_Toc108011687"/>
      <w:bookmarkStart w:id="4" w:name="_Toc108016918"/>
      <w:r w:rsidRPr="00046E1E">
        <w:rPr>
          <w:sz w:val="20"/>
        </w:rPr>
        <w:t>Bid Submissions must be received b</w:t>
      </w:r>
      <w:r w:rsidR="00EE52F1" w:rsidRPr="00046E1E">
        <w:rPr>
          <w:sz w:val="20"/>
        </w:rPr>
        <w:t xml:space="preserve">y </w:t>
      </w:r>
      <w:r w:rsidR="00EE52F1" w:rsidRPr="00591EAE">
        <w:rPr>
          <w:b/>
          <w:bCs w:val="0"/>
          <w:sz w:val="20"/>
        </w:rPr>
        <w:t xml:space="preserve">2:00:00 pm local time on </w:t>
      </w:r>
      <w:r w:rsidR="00886DC6" w:rsidRPr="00591EAE">
        <w:rPr>
          <w:b/>
          <w:bCs w:val="0"/>
          <w:sz w:val="20"/>
        </w:rPr>
        <w:t>Aug 4</w:t>
      </w:r>
      <w:r w:rsidR="00EE52F1" w:rsidRPr="00591EAE">
        <w:rPr>
          <w:b/>
          <w:bCs w:val="0"/>
          <w:sz w:val="20"/>
        </w:rPr>
        <w:t xml:space="preserve">, </w:t>
      </w:r>
      <w:proofErr w:type="gramStart"/>
      <w:r w:rsidR="00EE52F1" w:rsidRPr="00591EAE">
        <w:rPr>
          <w:b/>
          <w:bCs w:val="0"/>
          <w:sz w:val="20"/>
        </w:rPr>
        <w:t>202</w:t>
      </w:r>
      <w:r w:rsidR="004C30DD" w:rsidRPr="00591EAE">
        <w:rPr>
          <w:b/>
          <w:bCs w:val="0"/>
          <w:sz w:val="20"/>
        </w:rPr>
        <w:t>6</w:t>
      </w:r>
      <w:proofErr w:type="gramEnd"/>
      <w:r w:rsidR="00EE52F1" w:rsidRPr="00046E1E">
        <w:rPr>
          <w:sz w:val="20"/>
        </w:rPr>
        <w:t xml:space="preserve"> at the District Office located at 5400 Hospital Road, Chetwynd, BC V0C 1J0</w:t>
      </w:r>
      <w:r w:rsidR="004B1F62" w:rsidRPr="00046E1E">
        <w:rPr>
          <w:sz w:val="20"/>
        </w:rPr>
        <w:t xml:space="preserve"> or electronically by emailing to </w:t>
      </w:r>
      <w:hyperlink r:id="rId12" w:history="1">
        <w:r w:rsidR="004C30DD" w:rsidRPr="00046E1E">
          <w:rPr>
            <w:rStyle w:val="Hyperlink"/>
            <w:sz w:val="20"/>
          </w:rPr>
          <w:t>sweightman@gochetwynd.com</w:t>
        </w:r>
      </w:hyperlink>
      <w:bookmarkEnd w:id="3"/>
      <w:bookmarkEnd w:id="4"/>
    </w:p>
    <w:p w14:paraId="62B08684" w14:textId="66088653" w:rsidR="003B3D44" w:rsidRPr="00046E1E" w:rsidRDefault="003B3D44" w:rsidP="004B1F62">
      <w:pPr>
        <w:pStyle w:val="Heading3"/>
        <w:rPr>
          <w:sz w:val="20"/>
        </w:rPr>
      </w:pPr>
      <w:bookmarkStart w:id="5" w:name="_Toc108011688"/>
      <w:bookmarkStart w:id="6" w:name="_Toc108016919"/>
      <w:r w:rsidRPr="00046E1E">
        <w:rPr>
          <w:sz w:val="20"/>
        </w:rPr>
        <w:t xml:space="preserve">Bid Submissions delivered in hard copy must be in sealed envelopes marked clearly with the following: “Sealed Bid, </w:t>
      </w:r>
      <w:r w:rsidR="00834D63">
        <w:rPr>
          <w:sz w:val="20"/>
        </w:rPr>
        <w:t>Airport Runway Lighting Replacement</w:t>
      </w:r>
      <w:r w:rsidRPr="00046E1E">
        <w:rPr>
          <w:sz w:val="20"/>
        </w:rPr>
        <w:t xml:space="preserve"> </w:t>
      </w:r>
      <w:r w:rsidR="00155B9C" w:rsidRPr="00046E1E">
        <w:rPr>
          <w:sz w:val="20"/>
        </w:rPr>
        <w:t>RFQ</w:t>
      </w:r>
      <w:r w:rsidRPr="00046E1E">
        <w:rPr>
          <w:sz w:val="20"/>
        </w:rPr>
        <w:t>, Attn: Director of Engineering &amp; Public Works”</w:t>
      </w:r>
      <w:bookmarkEnd w:id="5"/>
      <w:bookmarkEnd w:id="6"/>
    </w:p>
    <w:p w14:paraId="4B5D8589" w14:textId="2599EB99" w:rsidR="003B3D44" w:rsidRPr="00046E1E" w:rsidRDefault="003B3D44" w:rsidP="004B1F62">
      <w:pPr>
        <w:pStyle w:val="Heading3"/>
        <w:rPr>
          <w:sz w:val="20"/>
        </w:rPr>
      </w:pPr>
      <w:bookmarkStart w:id="7" w:name="_Toc108011689"/>
      <w:bookmarkStart w:id="8" w:name="_Toc108016920"/>
      <w:r w:rsidRPr="00046E1E">
        <w:rPr>
          <w:sz w:val="20"/>
        </w:rPr>
        <w:t xml:space="preserve">Bid Submissions delivered by email must contain the following in the email subject line: “Sealed Bid, </w:t>
      </w:r>
      <w:r w:rsidR="00834D63">
        <w:rPr>
          <w:sz w:val="20"/>
        </w:rPr>
        <w:t>Airport Runway Lighting Replacement</w:t>
      </w:r>
      <w:r w:rsidRPr="00046E1E">
        <w:rPr>
          <w:sz w:val="20"/>
        </w:rPr>
        <w:t xml:space="preserve"> RF</w:t>
      </w:r>
      <w:r w:rsidR="00714CA0" w:rsidRPr="00046E1E">
        <w:rPr>
          <w:sz w:val="20"/>
        </w:rPr>
        <w:t>Q</w:t>
      </w:r>
      <w:r w:rsidRPr="00046E1E">
        <w:rPr>
          <w:sz w:val="20"/>
        </w:rPr>
        <w:t>, Attn: Director of Engineering &amp; Public Works”</w:t>
      </w:r>
      <w:bookmarkEnd w:id="7"/>
      <w:bookmarkEnd w:id="8"/>
    </w:p>
    <w:p w14:paraId="7BF62AF3" w14:textId="47B5EC04" w:rsidR="003B3D44" w:rsidRPr="00046E1E" w:rsidRDefault="003B3D44" w:rsidP="004B1F62">
      <w:pPr>
        <w:pStyle w:val="Heading3"/>
        <w:rPr>
          <w:sz w:val="20"/>
        </w:rPr>
      </w:pPr>
      <w:bookmarkStart w:id="9" w:name="_Toc108011690"/>
      <w:bookmarkStart w:id="10" w:name="_Toc108016921"/>
      <w:r w:rsidRPr="00046E1E">
        <w:rPr>
          <w:sz w:val="20"/>
        </w:rPr>
        <w:t xml:space="preserve">Bid Submissions received after the Closing Time </w:t>
      </w:r>
      <w:r w:rsidR="00155B9C" w:rsidRPr="00046E1E">
        <w:rPr>
          <w:sz w:val="20"/>
        </w:rPr>
        <w:t>may</w:t>
      </w:r>
      <w:r w:rsidRPr="00046E1E">
        <w:rPr>
          <w:sz w:val="20"/>
        </w:rPr>
        <w:t xml:space="preserve"> not be accepted.</w:t>
      </w:r>
      <w:bookmarkEnd w:id="9"/>
      <w:bookmarkEnd w:id="10"/>
      <w:r w:rsidRPr="00046E1E">
        <w:rPr>
          <w:sz w:val="20"/>
        </w:rPr>
        <w:t xml:space="preserve"> </w:t>
      </w:r>
    </w:p>
    <w:p w14:paraId="1E5E96FC" w14:textId="266CADE2" w:rsidR="003B3D44" w:rsidRPr="00046E1E" w:rsidRDefault="003B3D44" w:rsidP="004B1F62">
      <w:pPr>
        <w:pStyle w:val="Heading3"/>
        <w:rPr>
          <w:sz w:val="20"/>
        </w:rPr>
      </w:pPr>
      <w:bookmarkStart w:id="11" w:name="_Toc108011691"/>
      <w:bookmarkStart w:id="12" w:name="_Toc108016922"/>
      <w:r w:rsidRPr="00046E1E">
        <w:rPr>
          <w:sz w:val="20"/>
        </w:rPr>
        <w:t>Questions related to this RF</w:t>
      </w:r>
      <w:r w:rsidR="00714CA0" w:rsidRPr="00046E1E">
        <w:rPr>
          <w:sz w:val="20"/>
        </w:rPr>
        <w:t>Q</w:t>
      </w:r>
      <w:r w:rsidRPr="00046E1E">
        <w:rPr>
          <w:sz w:val="20"/>
        </w:rPr>
        <w:t xml:space="preserve"> should be directed in writing by email to </w:t>
      </w:r>
      <w:hyperlink r:id="rId13" w:history="1">
        <w:r w:rsidR="004C30DD" w:rsidRPr="00046E1E">
          <w:rPr>
            <w:rStyle w:val="Hyperlink"/>
            <w:sz w:val="20"/>
          </w:rPr>
          <w:t>sweightman@gochetwynd.com</w:t>
        </w:r>
      </w:hyperlink>
      <w:bookmarkEnd w:id="11"/>
      <w:bookmarkEnd w:id="12"/>
    </w:p>
    <w:p w14:paraId="29BB9144" w14:textId="37E4EB54" w:rsidR="004B1F62" w:rsidRPr="00591EAE" w:rsidRDefault="003B3D44" w:rsidP="004B1F62">
      <w:pPr>
        <w:pStyle w:val="Heading3"/>
        <w:rPr>
          <w:sz w:val="20"/>
        </w:rPr>
      </w:pPr>
      <w:bookmarkStart w:id="13" w:name="_Toc108011692"/>
      <w:bookmarkStart w:id="14" w:name="_Toc108016923"/>
      <w:r w:rsidRPr="00591EAE">
        <w:rPr>
          <w:sz w:val="20"/>
        </w:rPr>
        <w:t>The deadline for submitting questions related to this RF</w:t>
      </w:r>
      <w:r w:rsidR="00155B9C" w:rsidRPr="00591EAE">
        <w:rPr>
          <w:sz w:val="20"/>
        </w:rPr>
        <w:t>Q</w:t>
      </w:r>
      <w:r w:rsidRPr="00591EAE">
        <w:rPr>
          <w:sz w:val="20"/>
        </w:rPr>
        <w:t xml:space="preserve"> is </w:t>
      </w:r>
      <w:r w:rsidR="00BA3451" w:rsidRPr="00591EAE">
        <w:rPr>
          <w:sz w:val="20"/>
        </w:rPr>
        <w:t xml:space="preserve">July </w:t>
      </w:r>
      <w:r w:rsidR="00886DC6" w:rsidRPr="00591EAE">
        <w:rPr>
          <w:sz w:val="20"/>
        </w:rPr>
        <w:t>2</w:t>
      </w:r>
      <w:r w:rsidR="00591EAE" w:rsidRPr="00591EAE">
        <w:rPr>
          <w:sz w:val="20"/>
        </w:rPr>
        <w:t>9</w:t>
      </w:r>
      <w:r w:rsidR="00BA3451" w:rsidRPr="00591EAE">
        <w:rPr>
          <w:sz w:val="20"/>
        </w:rPr>
        <w:t>, 202</w:t>
      </w:r>
      <w:r w:rsidR="004C30DD" w:rsidRPr="00591EAE">
        <w:rPr>
          <w:sz w:val="20"/>
        </w:rPr>
        <w:t>6</w:t>
      </w:r>
      <w:r w:rsidR="00BA3451" w:rsidRPr="00591EAE">
        <w:rPr>
          <w:sz w:val="20"/>
        </w:rPr>
        <w:t>.</w:t>
      </w:r>
      <w:bookmarkEnd w:id="13"/>
      <w:bookmarkEnd w:id="14"/>
      <w:r w:rsidRPr="00591EAE">
        <w:rPr>
          <w:sz w:val="20"/>
        </w:rPr>
        <w:t xml:space="preserve"> </w:t>
      </w:r>
    </w:p>
    <w:p w14:paraId="58F3574D" w14:textId="21A8EE36" w:rsidR="00BA3451" w:rsidRPr="00046E1E" w:rsidRDefault="007A74E5" w:rsidP="00BA3451">
      <w:pPr>
        <w:pStyle w:val="Heading2"/>
        <w:rPr>
          <w:sz w:val="20"/>
          <w:szCs w:val="20"/>
        </w:rPr>
      </w:pPr>
      <w:bookmarkStart w:id="15" w:name="_Toc108016924"/>
      <w:r w:rsidRPr="00046E1E">
        <w:rPr>
          <w:sz w:val="20"/>
          <w:szCs w:val="20"/>
        </w:rPr>
        <w:t>Acceptability of Bid Submission</w:t>
      </w:r>
      <w:bookmarkEnd w:id="15"/>
    </w:p>
    <w:p w14:paraId="68C744C3" w14:textId="690F3896" w:rsidR="007A74E5" w:rsidRPr="00046E1E" w:rsidRDefault="007A74E5" w:rsidP="007A74E5">
      <w:pPr>
        <w:pStyle w:val="Heading3"/>
        <w:rPr>
          <w:sz w:val="20"/>
        </w:rPr>
      </w:pPr>
      <w:bookmarkStart w:id="16" w:name="_Toc108011694"/>
      <w:bookmarkStart w:id="17" w:name="_Toc108016925"/>
      <w:r w:rsidRPr="00046E1E">
        <w:rPr>
          <w:sz w:val="20"/>
        </w:rPr>
        <w:t>The Owner reserves the right</w:t>
      </w:r>
      <w:r w:rsidR="00B64B48" w:rsidRPr="00046E1E">
        <w:rPr>
          <w:sz w:val="20"/>
        </w:rPr>
        <w:t xml:space="preserve"> to</w:t>
      </w:r>
      <w:r w:rsidRPr="00046E1E">
        <w:rPr>
          <w:sz w:val="20"/>
        </w:rPr>
        <w:t>:</w:t>
      </w:r>
      <w:bookmarkEnd w:id="16"/>
      <w:bookmarkEnd w:id="17"/>
    </w:p>
    <w:p w14:paraId="73C21B1E" w14:textId="60601C96" w:rsidR="007A74E5" w:rsidRPr="00046E1E" w:rsidRDefault="007A74E5" w:rsidP="007A74E5">
      <w:pPr>
        <w:pStyle w:val="ListParagraph"/>
        <w:numPr>
          <w:ilvl w:val="0"/>
          <w:numId w:val="33"/>
        </w:numPr>
        <w:rPr>
          <w:sz w:val="20"/>
        </w:rPr>
      </w:pPr>
      <w:r w:rsidRPr="00046E1E">
        <w:rPr>
          <w:sz w:val="20"/>
        </w:rPr>
        <w:t>reject any or all Bid Submissions, or any part thereof;</w:t>
      </w:r>
    </w:p>
    <w:p w14:paraId="27A664DB" w14:textId="30B4162D" w:rsidR="007A74E5" w:rsidRPr="00046E1E" w:rsidRDefault="007A74E5" w:rsidP="007A74E5">
      <w:pPr>
        <w:pStyle w:val="ListParagraph"/>
        <w:numPr>
          <w:ilvl w:val="0"/>
          <w:numId w:val="33"/>
        </w:numPr>
        <w:rPr>
          <w:sz w:val="20"/>
        </w:rPr>
      </w:pPr>
      <w:r w:rsidRPr="00046E1E">
        <w:rPr>
          <w:sz w:val="20"/>
        </w:rPr>
        <w:t xml:space="preserve">accept the Bid Submission that is in the best interest of the Owner; the lowest </w:t>
      </w:r>
      <w:r w:rsidR="004B5D90" w:rsidRPr="00046E1E">
        <w:rPr>
          <w:sz w:val="20"/>
        </w:rPr>
        <w:t>Bid Submission shall not necessarily be accepted;</w:t>
      </w:r>
    </w:p>
    <w:p w14:paraId="5C66F0BE" w14:textId="7431EEF2" w:rsidR="004B5D90" w:rsidRPr="00046E1E" w:rsidRDefault="004B5D90" w:rsidP="007A74E5">
      <w:pPr>
        <w:pStyle w:val="ListParagraph"/>
        <w:numPr>
          <w:ilvl w:val="0"/>
          <w:numId w:val="33"/>
        </w:numPr>
        <w:rPr>
          <w:sz w:val="20"/>
        </w:rPr>
      </w:pPr>
      <w:r w:rsidRPr="00046E1E">
        <w:rPr>
          <w:sz w:val="20"/>
        </w:rPr>
        <w:t>waive any informality in the Bid Submissions.</w:t>
      </w:r>
    </w:p>
    <w:p w14:paraId="3AA8A643" w14:textId="5CA606B3" w:rsidR="004B5D90" w:rsidRPr="00046E1E" w:rsidRDefault="004B5D90" w:rsidP="004B5D90">
      <w:pPr>
        <w:pStyle w:val="Heading3"/>
        <w:rPr>
          <w:sz w:val="20"/>
        </w:rPr>
      </w:pPr>
      <w:bookmarkStart w:id="18" w:name="_Toc108011695"/>
      <w:bookmarkStart w:id="19" w:name="_Toc108016926"/>
      <w:r w:rsidRPr="00046E1E">
        <w:rPr>
          <w:sz w:val="20"/>
        </w:rPr>
        <w:lastRenderedPageBreak/>
        <w:t>By providing a Bid Submission, the Bidder is expressly accepting all terms and conditions referenced in this RF</w:t>
      </w:r>
      <w:r w:rsidR="00714CA0" w:rsidRPr="00046E1E">
        <w:rPr>
          <w:sz w:val="20"/>
        </w:rPr>
        <w:t>Q</w:t>
      </w:r>
      <w:r w:rsidRPr="00046E1E">
        <w:rPr>
          <w:sz w:val="20"/>
        </w:rPr>
        <w:t>.</w:t>
      </w:r>
      <w:bookmarkEnd w:id="18"/>
      <w:bookmarkEnd w:id="19"/>
    </w:p>
    <w:p w14:paraId="79797E67" w14:textId="21BDDD76" w:rsidR="004B5D90" w:rsidRPr="00046E1E" w:rsidRDefault="004B5D90" w:rsidP="004B5D90">
      <w:pPr>
        <w:pStyle w:val="Heading3"/>
        <w:rPr>
          <w:sz w:val="20"/>
        </w:rPr>
      </w:pPr>
      <w:bookmarkStart w:id="20" w:name="_Toc108011696"/>
      <w:bookmarkStart w:id="21" w:name="_Toc108016927"/>
      <w:r w:rsidRPr="00046E1E">
        <w:rPr>
          <w:sz w:val="20"/>
        </w:rPr>
        <w:t>Bid Submissions that are unsigned, incomplete, illegible, unbalanced, obscure, or contain irregularities may be rejected as informal.</w:t>
      </w:r>
      <w:bookmarkEnd w:id="20"/>
      <w:bookmarkEnd w:id="21"/>
    </w:p>
    <w:p w14:paraId="0BE5C246" w14:textId="7E7666F4" w:rsidR="004B5D90" w:rsidRPr="00046E1E" w:rsidRDefault="004B5D90" w:rsidP="004B5D90">
      <w:pPr>
        <w:pStyle w:val="Heading3"/>
        <w:rPr>
          <w:sz w:val="20"/>
        </w:rPr>
      </w:pPr>
      <w:bookmarkStart w:id="22" w:name="_Toc108011697"/>
      <w:bookmarkStart w:id="23" w:name="_Toc108016928"/>
      <w:r w:rsidRPr="00046E1E">
        <w:rPr>
          <w:sz w:val="20"/>
        </w:rPr>
        <w:t>Award of this Contract is subject to the approved budget.</w:t>
      </w:r>
      <w:bookmarkEnd w:id="22"/>
      <w:bookmarkEnd w:id="23"/>
    </w:p>
    <w:p w14:paraId="1AC2B48F" w14:textId="662E0CDB" w:rsidR="00BA3451" w:rsidRPr="00046E1E" w:rsidRDefault="004B5D90" w:rsidP="004B5D90">
      <w:pPr>
        <w:pStyle w:val="Heading2"/>
        <w:rPr>
          <w:sz w:val="20"/>
          <w:szCs w:val="20"/>
        </w:rPr>
      </w:pPr>
      <w:bookmarkStart w:id="24" w:name="_Toc108016929"/>
      <w:r w:rsidRPr="00046E1E">
        <w:rPr>
          <w:sz w:val="20"/>
          <w:szCs w:val="20"/>
        </w:rPr>
        <w:t>Contract</w:t>
      </w:r>
      <w:r w:rsidR="0068260E" w:rsidRPr="00046E1E">
        <w:rPr>
          <w:sz w:val="20"/>
          <w:szCs w:val="20"/>
        </w:rPr>
        <w:t xml:space="preserve"> Award</w:t>
      </w:r>
      <w:bookmarkEnd w:id="24"/>
    </w:p>
    <w:p w14:paraId="1A9C8F60" w14:textId="52FE65B2" w:rsidR="004B5D90" w:rsidRPr="00046E1E" w:rsidRDefault="004B5D90" w:rsidP="004B5D90">
      <w:pPr>
        <w:rPr>
          <w:sz w:val="20"/>
        </w:rPr>
      </w:pPr>
      <w:r w:rsidRPr="00046E1E">
        <w:rPr>
          <w:sz w:val="20"/>
        </w:rPr>
        <w:t xml:space="preserve">A Purchase Order will be issued upon </w:t>
      </w:r>
      <w:r w:rsidR="00020955" w:rsidRPr="00046E1E">
        <w:rPr>
          <w:sz w:val="20"/>
        </w:rPr>
        <w:t>award of the Contract. The PO number shall be referenced on all invoices.</w:t>
      </w:r>
    </w:p>
    <w:p w14:paraId="049047FE" w14:textId="1072EB10" w:rsidR="00020955" w:rsidRPr="00046E1E" w:rsidRDefault="00020955" w:rsidP="00020955">
      <w:pPr>
        <w:pStyle w:val="Heading2"/>
        <w:rPr>
          <w:sz w:val="20"/>
          <w:szCs w:val="20"/>
        </w:rPr>
      </w:pPr>
      <w:bookmarkStart w:id="25" w:name="_Toc108016930"/>
      <w:r w:rsidRPr="00046E1E">
        <w:rPr>
          <w:sz w:val="20"/>
          <w:szCs w:val="20"/>
        </w:rPr>
        <w:t>Extras</w:t>
      </w:r>
      <w:bookmarkEnd w:id="25"/>
    </w:p>
    <w:p w14:paraId="23B07C09" w14:textId="52FF2789" w:rsidR="00020955" w:rsidRPr="00046E1E" w:rsidRDefault="00020955" w:rsidP="00020955">
      <w:pPr>
        <w:rPr>
          <w:sz w:val="20"/>
        </w:rPr>
      </w:pPr>
      <w:r w:rsidRPr="00046E1E">
        <w:rPr>
          <w:sz w:val="20"/>
        </w:rPr>
        <w:t>Except as otherwise provided in the Contract, no payment for extras shall be made unless such extras have been authorized in writing by the Owner.</w:t>
      </w:r>
    </w:p>
    <w:p w14:paraId="219C8AF6" w14:textId="66DE7909" w:rsidR="00020955" w:rsidRPr="00046E1E" w:rsidRDefault="00020955" w:rsidP="00020955">
      <w:pPr>
        <w:pStyle w:val="Heading2"/>
        <w:rPr>
          <w:sz w:val="20"/>
          <w:szCs w:val="20"/>
        </w:rPr>
      </w:pPr>
      <w:bookmarkStart w:id="26" w:name="_Toc108016931"/>
      <w:r w:rsidRPr="00046E1E">
        <w:rPr>
          <w:sz w:val="20"/>
          <w:szCs w:val="20"/>
        </w:rPr>
        <w:t>Default</w:t>
      </w:r>
      <w:bookmarkEnd w:id="26"/>
    </w:p>
    <w:p w14:paraId="0A5B2675" w14:textId="79F30BCC" w:rsidR="00020955" w:rsidRPr="00046E1E" w:rsidRDefault="00020955" w:rsidP="00BE1A70">
      <w:pPr>
        <w:rPr>
          <w:sz w:val="20"/>
        </w:rPr>
      </w:pPr>
      <w:r w:rsidRPr="00046E1E">
        <w:rPr>
          <w:sz w:val="20"/>
        </w:rPr>
        <w:t xml:space="preserve">The Owner may, subject to the provisions of this section, by written notice of default to the Contractor, terminate the whole or any part of this Contract </w:t>
      </w:r>
      <w:r w:rsidR="00BE1A70" w:rsidRPr="00046E1E">
        <w:rPr>
          <w:sz w:val="20"/>
        </w:rPr>
        <w:t>if the Contractor fails to make delivery of the supplies, or to perform the services within the time specified herein or any extension thereof.</w:t>
      </w:r>
    </w:p>
    <w:p w14:paraId="7C188971" w14:textId="3F6FD07E" w:rsidR="00BE1A70" w:rsidRPr="00046E1E" w:rsidRDefault="00BE1A70" w:rsidP="00BE1A70">
      <w:pPr>
        <w:pStyle w:val="Heading2"/>
        <w:rPr>
          <w:sz w:val="20"/>
          <w:szCs w:val="20"/>
        </w:rPr>
      </w:pPr>
      <w:bookmarkStart w:id="27" w:name="_Toc108016932"/>
      <w:r w:rsidRPr="00046E1E">
        <w:rPr>
          <w:sz w:val="20"/>
          <w:szCs w:val="20"/>
        </w:rPr>
        <w:t>Liability</w:t>
      </w:r>
      <w:bookmarkEnd w:id="27"/>
    </w:p>
    <w:p w14:paraId="3F9E4492" w14:textId="6A06B916" w:rsidR="00BE1A70" w:rsidRPr="00046E1E" w:rsidRDefault="00BE1A70" w:rsidP="00BE1A70">
      <w:pPr>
        <w:rPr>
          <w:sz w:val="20"/>
        </w:rPr>
      </w:pPr>
      <w:r w:rsidRPr="00046E1E">
        <w:rPr>
          <w:sz w:val="20"/>
        </w:rPr>
        <w:t>The Contractor shall ensure that the Owner, its officers and employees, are saved harmless from any liability whatsoever arising out of the Contractor's performance or non-performance of the term</w:t>
      </w:r>
      <w:r w:rsidR="00C17F59" w:rsidRPr="00046E1E">
        <w:rPr>
          <w:sz w:val="20"/>
        </w:rPr>
        <w:t>s</w:t>
      </w:r>
      <w:r w:rsidRPr="00046E1E">
        <w:rPr>
          <w:sz w:val="20"/>
        </w:rPr>
        <w:t xml:space="preserve"> of this RF</w:t>
      </w:r>
      <w:r w:rsidR="00155B9C" w:rsidRPr="00046E1E">
        <w:rPr>
          <w:sz w:val="20"/>
        </w:rPr>
        <w:t>Q</w:t>
      </w:r>
      <w:r w:rsidRPr="00046E1E">
        <w:rPr>
          <w:sz w:val="20"/>
        </w:rPr>
        <w:t>, including the performance by any sub-contractor.</w:t>
      </w:r>
    </w:p>
    <w:p w14:paraId="5321AA38" w14:textId="4B00F83C" w:rsidR="00BE1A70" w:rsidRPr="00046E1E" w:rsidRDefault="00BE1A70" w:rsidP="00BE1A70">
      <w:pPr>
        <w:pStyle w:val="Heading2"/>
        <w:rPr>
          <w:sz w:val="20"/>
          <w:szCs w:val="20"/>
        </w:rPr>
      </w:pPr>
      <w:bookmarkStart w:id="28" w:name="_Toc108016933"/>
      <w:r w:rsidRPr="00046E1E">
        <w:rPr>
          <w:sz w:val="20"/>
          <w:szCs w:val="20"/>
        </w:rPr>
        <w:t>Bid Withdrawal</w:t>
      </w:r>
      <w:bookmarkEnd w:id="28"/>
    </w:p>
    <w:p w14:paraId="356725C9" w14:textId="25EBD00B" w:rsidR="00BE1A70" w:rsidRPr="00046E1E" w:rsidRDefault="00BE1A70" w:rsidP="00BE1A70">
      <w:pPr>
        <w:rPr>
          <w:sz w:val="20"/>
        </w:rPr>
      </w:pPr>
      <w:r w:rsidRPr="00046E1E">
        <w:rPr>
          <w:sz w:val="20"/>
        </w:rPr>
        <w:t xml:space="preserve">Bid Submissions may be withdrawn by </w:t>
      </w:r>
      <w:r w:rsidR="00595F6F" w:rsidRPr="00046E1E">
        <w:rPr>
          <w:sz w:val="20"/>
        </w:rPr>
        <w:t xml:space="preserve">giving </w:t>
      </w:r>
      <w:r w:rsidRPr="00046E1E">
        <w:rPr>
          <w:sz w:val="20"/>
        </w:rPr>
        <w:t>written notice</w:t>
      </w:r>
      <w:r w:rsidR="00595F6F" w:rsidRPr="00046E1E">
        <w:rPr>
          <w:sz w:val="20"/>
        </w:rPr>
        <w:t xml:space="preserve"> delivered by email to </w:t>
      </w:r>
      <w:hyperlink r:id="rId14" w:history="1">
        <w:r w:rsidR="004C30DD" w:rsidRPr="00046E1E">
          <w:rPr>
            <w:rStyle w:val="Hyperlink"/>
            <w:sz w:val="20"/>
          </w:rPr>
          <w:t>sweightman@gochetwynd.com</w:t>
        </w:r>
      </w:hyperlink>
      <w:r w:rsidRPr="00046E1E">
        <w:rPr>
          <w:sz w:val="20"/>
        </w:rPr>
        <w:t>, provided such notice is received prior to the Closing Time</w:t>
      </w:r>
      <w:r w:rsidR="00595F6F" w:rsidRPr="00046E1E">
        <w:rPr>
          <w:sz w:val="20"/>
        </w:rPr>
        <w:t>.</w:t>
      </w:r>
    </w:p>
    <w:p w14:paraId="6D4A427F" w14:textId="05B35671" w:rsidR="00595F6F" w:rsidRPr="00046E1E" w:rsidRDefault="00595F6F" w:rsidP="00595F6F">
      <w:pPr>
        <w:pStyle w:val="Heading2"/>
        <w:rPr>
          <w:sz w:val="20"/>
          <w:szCs w:val="20"/>
        </w:rPr>
      </w:pPr>
      <w:bookmarkStart w:id="29" w:name="_Toc108016934"/>
      <w:r w:rsidRPr="00046E1E">
        <w:rPr>
          <w:sz w:val="20"/>
          <w:szCs w:val="20"/>
        </w:rPr>
        <w:t>Amendment of Bid Submissions</w:t>
      </w:r>
      <w:bookmarkEnd w:id="29"/>
    </w:p>
    <w:p w14:paraId="4C07DD28" w14:textId="1272E91B" w:rsidR="00595F6F" w:rsidRPr="00046E1E" w:rsidRDefault="00595F6F" w:rsidP="00595F6F">
      <w:pPr>
        <w:rPr>
          <w:sz w:val="20"/>
        </w:rPr>
      </w:pPr>
      <w:r w:rsidRPr="00046E1E">
        <w:rPr>
          <w:sz w:val="20"/>
        </w:rPr>
        <w:t xml:space="preserve">A Bidder may amend a Bid Submission by giving written notice delivered by email to </w:t>
      </w:r>
      <w:hyperlink r:id="rId15" w:history="1">
        <w:r w:rsidR="004C30DD" w:rsidRPr="00046E1E">
          <w:rPr>
            <w:rStyle w:val="Hyperlink"/>
            <w:sz w:val="20"/>
          </w:rPr>
          <w:t>sweightman@gochetwynd.com</w:t>
        </w:r>
      </w:hyperlink>
      <w:r w:rsidRPr="00046E1E">
        <w:rPr>
          <w:sz w:val="20"/>
        </w:rPr>
        <w:t xml:space="preserve">, provided such notice is received prior to the Closing Time. </w:t>
      </w:r>
    </w:p>
    <w:p w14:paraId="3C5AC95F" w14:textId="5E8E33E3" w:rsidR="00B64B48" w:rsidRPr="00046E1E" w:rsidRDefault="00B64B48" w:rsidP="00B64B48">
      <w:pPr>
        <w:pStyle w:val="Heading2"/>
        <w:rPr>
          <w:sz w:val="20"/>
          <w:szCs w:val="20"/>
        </w:rPr>
      </w:pPr>
      <w:bookmarkStart w:id="30" w:name="_Toc108016935"/>
      <w:r w:rsidRPr="00046E1E">
        <w:rPr>
          <w:sz w:val="20"/>
          <w:szCs w:val="20"/>
        </w:rPr>
        <w:t>Payment</w:t>
      </w:r>
      <w:bookmarkEnd w:id="30"/>
    </w:p>
    <w:p w14:paraId="10698633" w14:textId="75DB8AF7" w:rsidR="00B64B48" w:rsidRPr="00046E1E" w:rsidRDefault="00B64B48" w:rsidP="00B64B48">
      <w:pPr>
        <w:rPr>
          <w:sz w:val="20"/>
        </w:rPr>
      </w:pPr>
      <w:r w:rsidRPr="00046E1E">
        <w:rPr>
          <w:sz w:val="20"/>
        </w:rPr>
        <w:t>The Contractor shall submit an invoice to the Owner after the work has been completed. Invoices will be paid within 30 days of recei</w:t>
      </w:r>
      <w:r w:rsidR="00C17F59" w:rsidRPr="00046E1E">
        <w:rPr>
          <w:sz w:val="20"/>
        </w:rPr>
        <w:t>ving them</w:t>
      </w:r>
      <w:r w:rsidRPr="00046E1E">
        <w:rPr>
          <w:sz w:val="20"/>
        </w:rPr>
        <w:t xml:space="preserve">. </w:t>
      </w:r>
    </w:p>
    <w:p w14:paraId="337E04C4" w14:textId="7AC6E2BF" w:rsidR="00595F6F" w:rsidRPr="00046E1E" w:rsidRDefault="00595F6F" w:rsidP="00595F6F">
      <w:pPr>
        <w:pStyle w:val="Heading2"/>
        <w:rPr>
          <w:sz w:val="20"/>
          <w:szCs w:val="20"/>
        </w:rPr>
      </w:pPr>
      <w:bookmarkStart w:id="31" w:name="_Toc108016936"/>
      <w:r w:rsidRPr="00046E1E">
        <w:rPr>
          <w:sz w:val="20"/>
          <w:szCs w:val="20"/>
        </w:rPr>
        <w:t>FOIPPA</w:t>
      </w:r>
      <w:bookmarkEnd w:id="31"/>
    </w:p>
    <w:p w14:paraId="2DC42868" w14:textId="22EDCAF1" w:rsidR="003A2828" w:rsidRPr="00046E1E" w:rsidRDefault="00380188" w:rsidP="00380188">
      <w:pPr>
        <w:rPr>
          <w:sz w:val="20"/>
        </w:rPr>
      </w:pPr>
      <w:r w:rsidRPr="00046E1E">
        <w:rPr>
          <w:sz w:val="20"/>
        </w:rPr>
        <w:t>All documents submitted in response to this RF</w:t>
      </w:r>
      <w:r w:rsidR="00714CA0" w:rsidRPr="00046E1E">
        <w:rPr>
          <w:sz w:val="20"/>
        </w:rPr>
        <w:t>Q</w:t>
      </w:r>
      <w:r w:rsidRPr="00046E1E">
        <w:rPr>
          <w:sz w:val="20"/>
        </w:rPr>
        <w:t xml:space="preserve"> shall become the property of the Owner and as such will be subject to the disclosure provisions of the British Columbia Freedom of Information and Protection of Privacy Act.</w:t>
      </w:r>
      <w:r w:rsidR="003F7839" w:rsidRPr="00046E1E">
        <w:rPr>
          <w:sz w:val="20"/>
        </w:rPr>
        <w:t xml:space="preserve"> </w:t>
      </w:r>
    </w:p>
    <w:p w14:paraId="51A317C6" w14:textId="77777777" w:rsidR="003A2828" w:rsidRPr="00046E1E" w:rsidRDefault="003A2828">
      <w:pPr>
        <w:spacing w:before="0" w:after="0" w:line="240" w:lineRule="auto"/>
        <w:jc w:val="left"/>
        <w:rPr>
          <w:sz w:val="20"/>
        </w:rPr>
      </w:pPr>
      <w:r w:rsidRPr="00046E1E">
        <w:rPr>
          <w:sz w:val="20"/>
        </w:rPr>
        <w:br w:type="page"/>
      </w:r>
    </w:p>
    <w:p w14:paraId="575BD721" w14:textId="79E935D3" w:rsidR="00380188" w:rsidRPr="00046E1E" w:rsidRDefault="00380188" w:rsidP="00380188">
      <w:pPr>
        <w:pStyle w:val="Heading1"/>
        <w:rPr>
          <w:sz w:val="20"/>
          <w:szCs w:val="20"/>
        </w:rPr>
      </w:pPr>
      <w:bookmarkStart w:id="32" w:name="_Toc108016937"/>
      <w:r w:rsidRPr="00046E1E">
        <w:rPr>
          <w:sz w:val="20"/>
          <w:szCs w:val="20"/>
        </w:rPr>
        <w:lastRenderedPageBreak/>
        <w:t>Scope of Work and Specifications</w:t>
      </w:r>
      <w:bookmarkEnd w:id="32"/>
    </w:p>
    <w:p w14:paraId="02C2E1BB" w14:textId="3806BADF" w:rsidR="00704F6C" w:rsidRPr="00046E1E" w:rsidRDefault="00B75642" w:rsidP="00704F6C">
      <w:pPr>
        <w:pStyle w:val="Heading2"/>
        <w:rPr>
          <w:sz w:val="20"/>
          <w:szCs w:val="20"/>
        </w:rPr>
      </w:pPr>
      <w:r w:rsidRPr="00046E1E">
        <w:rPr>
          <w:sz w:val="20"/>
          <w:szCs w:val="20"/>
        </w:rPr>
        <w:t>Light Quantities</w:t>
      </w:r>
    </w:p>
    <w:p w14:paraId="0AF30E23" w14:textId="1092F93E" w:rsidR="00EE52F1" w:rsidRPr="00046E1E" w:rsidRDefault="00380188" w:rsidP="00EE52F1">
      <w:pPr>
        <w:rPr>
          <w:sz w:val="20"/>
        </w:rPr>
      </w:pPr>
      <w:r w:rsidRPr="00046E1E">
        <w:rPr>
          <w:sz w:val="20"/>
        </w:rPr>
        <w:t xml:space="preserve">To </w:t>
      </w:r>
      <w:r w:rsidR="00886DC6">
        <w:rPr>
          <w:sz w:val="20"/>
        </w:rPr>
        <w:t>supply and install</w:t>
      </w:r>
      <w:r w:rsidR="00B75642" w:rsidRPr="00046E1E">
        <w:rPr>
          <w:sz w:val="20"/>
        </w:rPr>
        <w:t xml:space="preserve"> </w:t>
      </w:r>
      <w:r w:rsidR="00886DC6">
        <w:rPr>
          <w:sz w:val="20"/>
        </w:rPr>
        <w:t xml:space="preserve">LED </w:t>
      </w:r>
      <w:r w:rsidR="00B75642" w:rsidRPr="00046E1E">
        <w:rPr>
          <w:sz w:val="20"/>
        </w:rPr>
        <w:t>light fixtures, pulpits, transformers and any other necessary equipment to ensure the operation of the airfield lighting</w:t>
      </w:r>
      <w:r w:rsidR="003F7839" w:rsidRPr="00046E1E">
        <w:rPr>
          <w:sz w:val="20"/>
        </w:rPr>
        <w:t>:</w:t>
      </w:r>
    </w:p>
    <w:tbl>
      <w:tblPr>
        <w:tblStyle w:val="TableGrid"/>
        <w:tblW w:w="0" w:type="auto"/>
        <w:jc w:val="center"/>
        <w:tblLook w:val="04A0" w:firstRow="1" w:lastRow="0" w:firstColumn="1" w:lastColumn="0" w:noHBand="0" w:noVBand="1"/>
      </w:tblPr>
      <w:tblGrid>
        <w:gridCol w:w="1709"/>
        <w:gridCol w:w="3815"/>
        <w:gridCol w:w="569"/>
      </w:tblGrid>
      <w:tr w:rsidR="00B75642" w:rsidRPr="00046E1E" w14:paraId="44EC6202" w14:textId="77777777" w:rsidTr="00591EAE">
        <w:trPr>
          <w:jc w:val="center"/>
        </w:trPr>
        <w:tc>
          <w:tcPr>
            <w:tcW w:w="1709" w:type="dxa"/>
          </w:tcPr>
          <w:p w14:paraId="02A8C0FF" w14:textId="1FACC6D6" w:rsidR="00B75642" w:rsidRPr="00046E1E" w:rsidRDefault="00B75642" w:rsidP="00B75642">
            <w:pPr>
              <w:pStyle w:val="ListParagraph"/>
              <w:ind w:left="0"/>
              <w:jc w:val="center"/>
              <w:rPr>
                <w:b/>
                <w:bCs/>
                <w:sz w:val="20"/>
              </w:rPr>
            </w:pPr>
            <w:r w:rsidRPr="00046E1E">
              <w:rPr>
                <w:rFonts w:eastAsiaTheme="minorHAnsi" w:cstheme="minorBidi"/>
                <w:b/>
                <w:bCs/>
                <w:sz w:val="20"/>
              </w:rPr>
              <w:t>Item</w:t>
            </w:r>
          </w:p>
        </w:tc>
        <w:tc>
          <w:tcPr>
            <w:tcW w:w="3815" w:type="dxa"/>
          </w:tcPr>
          <w:p w14:paraId="1F00A23F" w14:textId="56F6CF76" w:rsidR="00B75642" w:rsidRPr="00046E1E" w:rsidRDefault="00B75642" w:rsidP="00B75642">
            <w:pPr>
              <w:pStyle w:val="ListParagraph"/>
              <w:ind w:left="0"/>
              <w:jc w:val="center"/>
              <w:rPr>
                <w:b/>
                <w:bCs/>
                <w:sz w:val="20"/>
              </w:rPr>
            </w:pPr>
            <w:r w:rsidRPr="00046E1E">
              <w:rPr>
                <w:b/>
                <w:bCs/>
                <w:sz w:val="20"/>
              </w:rPr>
              <w:t>Description</w:t>
            </w:r>
          </w:p>
        </w:tc>
        <w:tc>
          <w:tcPr>
            <w:tcW w:w="569" w:type="dxa"/>
          </w:tcPr>
          <w:p w14:paraId="765D19C9" w14:textId="1E1DCB7E" w:rsidR="00B75642" w:rsidRPr="00046E1E" w:rsidRDefault="00B75642" w:rsidP="00B75642">
            <w:pPr>
              <w:pStyle w:val="ListParagraph"/>
              <w:ind w:left="0"/>
              <w:jc w:val="center"/>
              <w:rPr>
                <w:b/>
                <w:bCs/>
                <w:sz w:val="20"/>
              </w:rPr>
            </w:pPr>
            <w:r w:rsidRPr="00046E1E">
              <w:rPr>
                <w:b/>
                <w:bCs/>
                <w:sz w:val="20"/>
              </w:rPr>
              <w:t>Qty</w:t>
            </w:r>
          </w:p>
        </w:tc>
      </w:tr>
      <w:tr w:rsidR="00B75642" w:rsidRPr="00046E1E" w14:paraId="5B171719" w14:textId="77777777" w:rsidTr="00591EAE">
        <w:trPr>
          <w:jc w:val="center"/>
        </w:trPr>
        <w:tc>
          <w:tcPr>
            <w:tcW w:w="1709" w:type="dxa"/>
          </w:tcPr>
          <w:p w14:paraId="3B78C4B0" w14:textId="1BBDBDB9" w:rsidR="00B75642" w:rsidRPr="00046E1E" w:rsidRDefault="00B75642" w:rsidP="00BB7E5E">
            <w:pPr>
              <w:pStyle w:val="ListParagraph"/>
              <w:ind w:left="0"/>
              <w:rPr>
                <w:sz w:val="20"/>
              </w:rPr>
            </w:pPr>
            <w:r w:rsidRPr="00046E1E">
              <w:rPr>
                <w:sz w:val="20"/>
              </w:rPr>
              <w:t>1</w:t>
            </w:r>
          </w:p>
        </w:tc>
        <w:tc>
          <w:tcPr>
            <w:tcW w:w="3815" w:type="dxa"/>
          </w:tcPr>
          <w:p w14:paraId="231E653D" w14:textId="45E9A79C" w:rsidR="00B75642" w:rsidRPr="00046E1E" w:rsidRDefault="00B75642" w:rsidP="00BB7E5E">
            <w:pPr>
              <w:pStyle w:val="ListParagraph"/>
              <w:ind w:left="0"/>
              <w:rPr>
                <w:sz w:val="20"/>
              </w:rPr>
            </w:pPr>
            <w:r w:rsidRPr="00046E1E">
              <w:rPr>
                <w:sz w:val="20"/>
              </w:rPr>
              <w:t>Taxiway Edge Light - Blue</w:t>
            </w:r>
          </w:p>
        </w:tc>
        <w:tc>
          <w:tcPr>
            <w:tcW w:w="569" w:type="dxa"/>
          </w:tcPr>
          <w:p w14:paraId="601E8BB5" w14:textId="71132747" w:rsidR="00B75642" w:rsidRPr="00046E1E" w:rsidRDefault="00B75642" w:rsidP="00B75642">
            <w:pPr>
              <w:pStyle w:val="ListParagraph"/>
              <w:ind w:left="0"/>
              <w:jc w:val="center"/>
              <w:rPr>
                <w:sz w:val="20"/>
              </w:rPr>
            </w:pPr>
            <w:r w:rsidRPr="00046E1E">
              <w:rPr>
                <w:sz w:val="20"/>
              </w:rPr>
              <w:t>36</w:t>
            </w:r>
          </w:p>
        </w:tc>
      </w:tr>
      <w:tr w:rsidR="00B75642" w:rsidRPr="00046E1E" w14:paraId="209F73A1" w14:textId="77777777" w:rsidTr="00591EAE">
        <w:trPr>
          <w:jc w:val="center"/>
        </w:trPr>
        <w:tc>
          <w:tcPr>
            <w:tcW w:w="1709" w:type="dxa"/>
          </w:tcPr>
          <w:p w14:paraId="1FDDEEE7" w14:textId="592431DB" w:rsidR="00B75642" w:rsidRPr="00046E1E" w:rsidRDefault="00B75642" w:rsidP="00B75642">
            <w:pPr>
              <w:pStyle w:val="ListParagraph"/>
              <w:ind w:left="0"/>
              <w:jc w:val="left"/>
              <w:rPr>
                <w:sz w:val="20"/>
              </w:rPr>
            </w:pPr>
            <w:r w:rsidRPr="00046E1E">
              <w:rPr>
                <w:sz w:val="20"/>
              </w:rPr>
              <w:t>2</w:t>
            </w:r>
          </w:p>
        </w:tc>
        <w:tc>
          <w:tcPr>
            <w:tcW w:w="3815" w:type="dxa"/>
          </w:tcPr>
          <w:p w14:paraId="2022DF13" w14:textId="2CEF33B3" w:rsidR="00B75642" w:rsidRPr="00046E1E" w:rsidRDefault="00B75642" w:rsidP="00DE3295">
            <w:pPr>
              <w:pStyle w:val="ListParagraph"/>
              <w:ind w:left="0"/>
              <w:jc w:val="left"/>
              <w:rPr>
                <w:sz w:val="20"/>
              </w:rPr>
            </w:pPr>
            <w:r w:rsidRPr="00046E1E">
              <w:rPr>
                <w:sz w:val="20"/>
              </w:rPr>
              <w:t>Runway Edge Light - White</w:t>
            </w:r>
          </w:p>
        </w:tc>
        <w:tc>
          <w:tcPr>
            <w:tcW w:w="569" w:type="dxa"/>
          </w:tcPr>
          <w:p w14:paraId="74D4967E" w14:textId="601B76C0" w:rsidR="00B75642" w:rsidRPr="00046E1E" w:rsidRDefault="00B75642" w:rsidP="00B75642">
            <w:pPr>
              <w:pStyle w:val="ListParagraph"/>
              <w:ind w:left="0"/>
              <w:jc w:val="center"/>
              <w:rPr>
                <w:sz w:val="20"/>
              </w:rPr>
            </w:pPr>
            <w:r w:rsidRPr="00046E1E">
              <w:rPr>
                <w:sz w:val="20"/>
              </w:rPr>
              <w:t>44</w:t>
            </w:r>
          </w:p>
        </w:tc>
      </w:tr>
      <w:tr w:rsidR="00B75642" w:rsidRPr="00046E1E" w14:paraId="53957D20" w14:textId="77777777" w:rsidTr="00591EAE">
        <w:trPr>
          <w:jc w:val="center"/>
        </w:trPr>
        <w:tc>
          <w:tcPr>
            <w:tcW w:w="1709" w:type="dxa"/>
          </w:tcPr>
          <w:p w14:paraId="2023B9D6" w14:textId="5C997B9E" w:rsidR="00B75642" w:rsidRPr="00046E1E" w:rsidRDefault="00B75642" w:rsidP="00BB7E5E">
            <w:pPr>
              <w:pStyle w:val="ListParagraph"/>
              <w:ind w:left="0"/>
              <w:rPr>
                <w:sz w:val="20"/>
              </w:rPr>
            </w:pPr>
            <w:r w:rsidRPr="00046E1E">
              <w:rPr>
                <w:sz w:val="20"/>
              </w:rPr>
              <w:t>3</w:t>
            </w:r>
          </w:p>
        </w:tc>
        <w:tc>
          <w:tcPr>
            <w:tcW w:w="3815" w:type="dxa"/>
          </w:tcPr>
          <w:p w14:paraId="159D121F" w14:textId="420DD458" w:rsidR="00B75642" w:rsidRPr="00046E1E" w:rsidRDefault="00B75642" w:rsidP="00BB7E5E">
            <w:pPr>
              <w:pStyle w:val="ListParagraph"/>
              <w:ind w:left="0"/>
              <w:rPr>
                <w:sz w:val="20"/>
              </w:rPr>
            </w:pPr>
            <w:r w:rsidRPr="00046E1E">
              <w:rPr>
                <w:sz w:val="20"/>
              </w:rPr>
              <w:t xml:space="preserve">Threshold Lights </w:t>
            </w:r>
            <w:r w:rsidR="00DE3295" w:rsidRPr="00046E1E">
              <w:rPr>
                <w:sz w:val="20"/>
              </w:rPr>
              <w:t>- Red/Green</w:t>
            </w:r>
          </w:p>
        </w:tc>
        <w:tc>
          <w:tcPr>
            <w:tcW w:w="569" w:type="dxa"/>
          </w:tcPr>
          <w:p w14:paraId="45CCFEC3" w14:textId="7E8980B9" w:rsidR="00B75642" w:rsidRPr="00046E1E" w:rsidRDefault="00B75642" w:rsidP="00B75642">
            <w:pPr>
              <w:pStyle w:val="ListParagraph"/>
              <w:ind w:left="0"/>
              <w:jc w:val="center"/>
              <w:rPr>
                <w:sz w:val="20"/>
              </w:rPr>
            </w:pPr>
            <w:r w:rsidRPr="00046E1E">
              <w:rPr>
                <w:sz w:val="20"/>
              </w:rPr>
              <w:t>12</w:t>
            </w:r>
          </w:p>
        </w:tc>
      </w:tr>
      <w:tr w:rsidR="00B75642" w:rsidRPr="00046E1E" w14:paraId="2DC4FCC4" w14:textId="77777777" w:rsidTr="00591EAE">
        <w:trPr>
          <w:jc w:val="center"/>
        </w:trPr>
        <w:tc>
          <w:tcPr>
            <w:tcW w:w="1709" w:type="dxa"/>
          </w:tcPr>
          <w:p w14:paraId="28EE1A01" w14:textId="07284D2B" w:rsidR="00B75642" w:rsidRPr="00046E1E" w:rsidRDefault="00B75642" w:rsidP="00BB7E5E">
            <w:pPr>
              <w:pStyle w:val="ListParagraph"/>
              <w:ind w:left="0"/>
              <w:rPr>
                <w:sz w:val="20"/>
              </w:rPr>
            </w:pPr>
            <w:r w:rsidRPr="00046E1E">
              <w:rPr>
                <w:sz w:val="20"/>
              </w:rPr>
              <w:t>4</w:t>
            </w:r>
          </w:p>
        </w:tc>
        <w:tc>
          <w:tcPr>
            <w:tcW w:w="3815" w:type="dxa"/>
          </w:tcPr>
          <w:p w14:paraId="516868FC" w14:textId="112DFAAA" w:rsidR="00B75642" w:rsidRPr="00046E1E" w:rsidRDefault="00B75642" w:rsidP="00BB7E5E">
            <w:pPr>
              <w:pStyle w:val="ListParagraph"/>
              <w:ind w:left="0"/>
              <w:rPr>
                <w:sz w:val="20"/>
              </w:rPr>
            </w:pPr>
            <w:r w:rsidRPr="00046E1E">
              <w:rPr>
                <w:sz w:val="20"/>
              </w:rPr>
              <w:t xml:space="preserve">Junction Lights </w:t>
            </w:r>
            <w:r w:rsidR="00DE3295" w:rsidRPr="00046E1E">
              <w:rPr>
                <w:sz w:val="20"/>
              </w:rPr>
              <w:t>-</w:t>
            </w:r>
            <w:r w:rsidRPr="00046E1E">
              <w:rPr>
                <w:sz w:val="20"/>
              </w:rPr>
              <w:t xml:space="preserve"> Yellow</w:t>
            </w:r>
          </w:p>
        </w:tc>
        <w:tc>
          <w:tcPr>
            <w:tcW w:w="569" w:type="dxa"/>
          </w:tcPr>
          <w:p w14:paraId="2D907679" w14:textId="793F54F5" w:rsidR="00B75642" w:rsidRPr="00046E1E" w:rsidRDefault="00B75642" w:rsidP="00B75642">
            <w:pPr>
              <w:pStyle w:val="ListParagraph"/>
              <w:ind w:left="0"/>
              <w:jc w:val="center"/>
              <w:rPr>
                <w:sz w:val="20"/>
              </w:rPr>
            </w:pPr>
            <w:r w:rsidRPr="00046E1E">
              <w:rPr>
                <w:sz w:val="20"/>
              </w:rPr>
              <w:t>6</w:t>
            </w:r>
          </w:p>
        </w:tc>
      </w:tr>
      <w:tr w:rsidR="00B75642" w:rsidRPr="00046E1E" w14:paraId="452D05A7" w14:textId="77777777" w:rsidTr="00591EAE">
        <w:trPr>
          <w:jc w:val="center"/>
        </w:trPr>
        <w:tc>
          <w:tcPr>
            <w:tcW w:w="1709" w:type="dxa"/>
          </w:tcPr>
          <w:p w14:paraId="7921B9A7" w14:textId="30252C42" w:rsidR="00B75642" w:rsidRPr="00046E1E" w:rsidRDefault="00B75642" w:rsidP="00BB7E5E">
            <w:pPr>
              <w:pStyle w:val="ListParagraph"/>
              <w:ind w:left="0"/>
              <w:rPr>
                <w:sz w:val="20"/>
              </w:rPr>
            </w:pPr>
            <w:r w:rsidRPr="00046E1E">
              <w:rPr>
                <w:sz w:val="20"/>
              </w:rPr>
              <w:t>5</w:t>
            </w:r>
          </w:p>
        </w:tc>
        <w:tc>
          <w:tcPr>
            <w:tcW w:w="3815" w:type="dxa"/>
          </w:tcPr>
          <w:p w14:paraId="1DDC27D4" w14:textId="67E5AAAB" w:rsidR="00B75642" w:rsidRPr="00046E1E" w:rsidRDefault="00B75642" w:rsidP="00BB7E5E">
            <w:pPr>
              <w:pStyle w:val="ListParagraph"/>
              <w:ind w:left="0"/>
              <w:rPr>
                <w:sz w:val="20"/>
              </w:rPr>
            </w:pPr>
            <w:r w:rsidRPr="00046E1E">
              <w:rPr>
                <w:sz w:val="20"/>
              </w:rPr>
              <w:t>Pulpit Boxes</w:t>
            </w:r>
          </w:p>
        </w:tc>
        <w:tc>
          <w:tcPr>
            <w:tcW w:w="569" w:type="dxa"/>
          </w:tcPr>
          <w:p w14:paraId="21F0BE51" w14:textId="3B7E5994" w:rsidR="00B75642" w:rsidRPr="00046E1E" w:rsidRDefault="00B75642" w:rsidP="00B75642">
            <w:pPr>
              <w:pStyle w:val="ListParagraph"/>
              <w:ind w:left="0"/>
              <w:jc w:val="center"/>
              <w:rPr>
                <w:sz w:val="20"/>
              </w:rPr>
            </w:pPr>
            <w:r w:rsidRPr="00046E1E">
              <w:rPr>
                <w:sz w:val="20"/>
              </w:rPr>
              <w:t>70</w:t>
            </w:r>
          </w:p>
        </w:tc>
      </w:tr>
      <w:tr w:rsidR="00B75642" w:rsidRPr="00046E1E" w14:paraId="67B6CB7B" w14:textId="77777777" w:rsidTr="00591EAE">
        <w:trPr>
          <w:jc w:val="center"/>
        </w:trPr>
        <w:tc>
          <w:tcPr>
            <w:tcW w:w="1709" w:type="dxa"/>
          </w:tcPr>
          <w:p w14:paraId="753625E0" w14:textId="6AA919CE" w:rsidR="00B75642" w:rsidRPr="00046E1E" w:rsidRDefault="00B75642" w:rsidP="00BB7E5E">
            <w:pPr>
              <w:pStyle w:val="ListParagraph"/>
              <w:ind w:left="0"/>
              <w:rPr>
                <w:sz w:val="20"/>
              </w:rPr>
            </w:pPr>
            <w:r w:rsidRPr="00046E1E">
              <w:rPr>
                <w:sz w:val="20"/>
              </w:rPr>
              <w:t>6</w:t>
            </w:r>
          </w:p>
        </w:tc>
        <w:tc>
          <w:tcPr>
            <w:tcW w:w="3815" w:type="dxa"/>
          </w:tcPr>
          <w:p w14:paraId="39580713" w14:textId="377C0802" w:rsidR="00B75642" w:rsidRPr="00046E1E" w:rsidRDefault="00B75642" w:rsidP="00BB7E5E">
            <w:pPr>
              <w:pStyle w:val="ListParagraph"/>
              <w:ind w:left="0"/>
              <w:rPr>
                <w:sz w:val="20"/>
              </w:rPr>
            </w:pPr>
            <w:r w:rsidRPr="00046E1E">
              <w:rPr>
                <w:sz w:val="20"/>
              </w:rPr>
              <w:t>Transformers</w:t>
            </w:r>
            <w:r w:rsidR="00591EAE">
              <w:rPr>
                <w:sz w:val="20"/>
              </w:rPr>
              <w:t xml:space="preserve"> and </w:t>
            </w:r>
            <w:r w:rsidR="005736D9">
              <w:rPr>
                <w:sz w:val="20"/>
              </w:rPr>
              <w:t>C</w:t>
            </w:r>
            <w:r w:rsidR="00591EAE">
              <w:rPr>
                <w:sz w:val="20"/>
              </w:rPr>
              <w:t xml:space="preserve">able </w:t>
            </w:r>
            <w:r w:rsidR="005736D9">
              <w:rPr>
                <w:sz w:val="20"/>
              </w:rPr>
              <w:t>A</w:t>
            </w:r>
            <w:r w:rsidR="00591EAE">
              <w:rPr>
                <w:sz w:val="20"/>
              </w:rPr>
              <w:t>dapters</w:t>
            </w:r>
          </w:p>
        </w:tc>
        <w:tc>
          <w:tcPr>
            <w:tcW w:w="569" w:type="dxa"/>
          </w:tcPr>
          <w:p w14:paraId="011431C2" w14:textId="58DBFA8E" w:rsidR="00B75642" w:rsidRPr="00046E1E" w:rsidRDefault="00B75642" w:rsidP="00B75642">
            <w:pPr>
              <w:pStyle w:val="ListParagraph"/>
              <w:ind w:left="0"/>
              <w:jc w:val="center"/>
              <w:rPr>
                <w:sz w:val="20"/>
              </w:rPr>
            </w:pPr>
            <w:r w:rsidRPr="00046E1E">
              <w:rPr>
                <w:sz w:val="20"/>
              </w:rPr>
              <w:t>98</w:t>
            </w:r>
          </w:p>
        </w:tc>
      </w:tr>
    </w:tbl>
    <w:p w14:paraId="0F363419" w14:textId="530CAF21" w:rsidR="00BB7E5E" w:rsidRPr="00046E1E" w:rsidRDefault="00BB7E5E" w:rsidP="00BB7E5E">
      <w:pPr>
        <w:pStyle w:val="ListParagraph"/>
        <w:rPr>
          <w:sz w:val="20"/>
        </w:rPr>
      </w:pPr>
    </w:p>
    <w:p w14:paraId="616A3F34" w14:textId="7A7C3C21" w:rsidR="00B75642" w:rsidRDefault="00DE3295" w:rsidP="00DE3295">
      <w:pPr>
        <w:rPr>
          <w:sz w:val="20"/>
        </w:rPr>
      </w:pPr>
      <w:r w:rsidRPr="00046E1E">
        <w:rPr>
          <w:sz w:val="20"/>
        </w:rPr>
        <w:t xml:space="preserve">The owner intends to re-use the existing electrical cabling and any pulpits that have been deemed in good condition. If it is identified during installation more materials or equipment are required, the </w:t>
      </w:r>
      <w:proofErr w:type="gramStart"/>
      <w:r w:rsidRPr="00046E1E">
        <w:rPr>
          <w:sz w:val="20"/>
        </w:rPr>
        <w:t>District</w:t>
      </w:r>
      <w:proofErr w:type="gramEnd"/>
      <w:r w:rsidRPr="00046E1E">
        <w:rPr>
          <w:sz w:val="20"/>
        </w:rPr>
        <w:t xml:space="preserve"> will work with the successful bidder to acquire and install these items.</w:t>
      </w:r>
    </w:p>
    <w:p w14:paraId="407402B6" w14:textId="67067272" w:rsidR="00046E1E" w:rsidRPr="00046E1E" w:rsidRDefault="00046E1E" w:rsidP="00DE3295">
      <w:pPr>
        <w:rPr>
          <w:sz w:val="20"/>
        </w:rPr>
      </w:pPr>
      <w:r>
        <w:rPr>
          <w:sz w:val="20"/>
        </w:rPr>
        <w:t>The light fixtures will conform a medium intensity elevated airfield light, meeting TP312 standards. Lights will be an ALC 861L or approved equivalent.</w:t>
      </w:r>
    </w:p>
    <w:p w14:paraId="035FB918" w14:textId="3B30CA7A" w:rsidR="00CC6E32" w:rsidRPr="00046E1E" w:rsidRDefault="00CC6E32" w:rsidP="00CC6E32">
      <w:pPr>
        <w:pStyle w:val="ListParagraph"/>
        <w:numPr>
          <w:ilvl w:val="0"/>
          <w:numId w:val="35"/>
        </w:numPr>
        <w:rPr>
          <w:sz w:val="20"/>
        </w:rPr>
      </w:pPr>
      <w:r w:rsidRPr="00046E1E">
        <w:rPr>
          <w:sz w:val="20"/>
        </w:rPr>
        <w:t>Upon Contract Award,</w:t>
      </w:r>
      <w:r w:rsidR="00CA0BF9" w:rsidRPr="00046E1E">
        <w:rPr>
          <w:sz w:val="20"/>
        </w:rPr>
        <w:t xml:space="preserve"> </w:t>
      </w:r>
      <w:r w:rsidRPr="00046E1E">
        <w:rPr>
          <w:sz w:val="20"/>
        </w:rPr>
        <w:t xml:space="preserve">the Contractor shall provide </w:t>
      </w:r>
      <w:r w:rsidR="00CA0BF9" w:rsidRPr="00046E1E">
        <w:rPr>
          <w:sz w:val="20"/>
        </w:rPr>
        <w:t xml:space="preserve">to the Owner </w:t>
      </w:r>
      <w:r w:rsidRPr="00046E1E">
        <w:rPr>
          <w:sz w:val="20"/>
        </w:rPr>
        <w:t xml:space="preserve">a </w:t>
      </w:r>
      <w:r w:rsidR="004C30DD" w:rsidRPr="00046E1E">
        <w:rPr>
          <w:sz w:val="20"/>
        </w:rPr>
        <w:t xml:space="preserve">schedule of the work to be completed. </w:t>
      </w:r>
    </w:p>
    <w:p w14:paraId="7E8CCA4B" w14:textId="0F361CC4" w:rsidR="00CC6E32" w:rsidRPr="00046E1E" w:rsidRDefault="00704F6C" w:rsidP="00704F6C">
      <w:pPr>
        <w:pStyle w:val="Heading2"/>
        <w:rPr>
          <w:sz w:val="20"/>
          <w:szCs w:val="20"/>
        </w:rPr>
      </w:pPr>
      <w:bookmarkStart w:id="33" w:name="_Toc108016939"/>
      <w:r w:rsidRPr="00046E1E">
        <w:rPr>
          <w:sz w:val="20"/>
          <w:szCs w:val="20"/>
        </w:rPr>
        <w:t>Delivery Requirements</w:t>
      </w:r>
      <w:bookmarkEnd w:id="33"/>
    </w:p>
    <w:p w14:paraId="4EBCB175" w14:textId="6891C9CB" w:rsidR="00704F6C" w:rsidRPr="00046E1E" w:rsidRDefault="00B54C27" w:rsidP="00B54C27">
      <w:pPr>
        <w:pStyle w:val="Heading3"/>
        <w:rPr>
          <w:sz w:val="20"/>
        </w:rPr>
      </w:pPr>
      <w:bookmarkStart w:id="34" w:name="_Toc108016940"/>
      <w:r w:rsidRPr="00046E1E">
        <w:rPr>
          <w:sz w:val="20"/>
        </w:rPr>
        <w:t xml:space="preserve">The </w:t>
      </w:r>
      <w:r w:rsidR="00704F6C" w:rsidRPr="00046E1E">
        <w:rPr>
          <w:sz w:val="20"/>
        </w:rPr>
        <w:t xml:space="preserve">Contractor </w:t>
      </w:r>
      <w:r w:rsidR="00AB2237" w:rsidRPr="00046E1E">
        <w:rPr>
          <w:sz w:val="20"/>
        </w:rPr>
        <w:t>will</w:t>
      </w:r>
      <w:r w:rsidRPr="00046E1E">
        <w:rPr>
          <w:sz w:val="20"/>
        </w:rPr>
        <w:t xml:space="preserve"> </w:t>
      </w:r>
      <w:r w:rsidR="004C30DD" w:rsidRPr="00046E1E">
        <w:rPr>
          <w:sz w:val="20"/>
        </w:rPr>
        <w:t xml:space="preserve">have the </w:t>
      </w:r>
      <w:r w:rsidR="00DE3295" w:rsidRPr="00046E1E">
        <w:rPr>
          <w:sz w:val="20"/>
        </w:rPr>
        <w:t>installation of the new light fixtures and associated equipment</w:t>
      </w:r>
      <w:r w:rsidR="00591EAE">
        <w:rPr>
          <w:sz w:val="20"/>
        </w:rPr>
        <w:t xml:space="preserve"> completed</w:t>
      </w:r>
      <w:r w:rsidR="00DE3295" w:rsidRPr="00046E1E">
        <w:rPr>
          <w:sz w:val="20"/>
        </w:rPr>
        <w:t xml:space="preserve"> by March 31, 2027</w:t>
      </w:r>
      <w:r w:rsidR="005A7627" w:rsidRPr="00046E1E">
        <w:rPr>
          <w:sz w:val="20"/>
        </w:rPr>
        <w:t>.</w:t>
      </w:r>
      <w:bookmarkEnd w:id="34"/>
      <w:r w:rsidR="004C30DD" w:rsidRPr="00046E1E">
        <w:rPr>
          <w:sz w:val="20"/>
        </w:rPr>
        <w:t xml:space="preserve"> </w:t>
      </w:r>
    </w:p>
    <w:p w14:paraId="6E3D1205" w14:textId="5DECB7A3" w:rsidR="003A4C0D" w:rsidRPr="00046E1E" w:rsidRDefault="00B54C27" w:rsidP="00B54C27">
      <w:pPr>
        <w:pStyle w:val="Heading3"/>
        <w:rPr>
          <w:sz w:val="20"/>
        </w:rPr>
      </w:pPr>
      <w:bookmarkStart w:id="35" w:name="_Toc108016941"/>
      <w:r w:rsidRPr="00046E1E">
        <w:rPr>
          <w:sz w:val="20"/>
        </w:rPr>
        <w:t xml:space="preserve">The </w:t>
      </w:r>
      <w:r w:rsidR="003A4C0D" w:rsidRPr="00046E1E">
        <w:rPr>
          <w:sz w:val="20"/>
        </w:rPr>
        <w:t xml:space="preserve">Contractor shall </w:t>
      </w:r>
      <w:bookmarkEnd w:id="35"/>
      <w:r w:rsidR="00DE3295" w:rsidRPr="00046E1E">
        <w:rPr>
          <w:sz w:val="20"/>
        </w:rPr>
        <w:t xml:space="preserve">provide all tools, labour and equipment necessary to install the new fixtures, pulpits, and transformers. </w:t>
      </w:r>
      <w:r w:rsidR="003A4C0D" w:rsidRPr="00046E1E">
        <w:rPr>
          <w:sz w:val="20"/>
        </w:rPr>
        <w:t xml:space="preserve"> </w:t>
      </w:r>
    </w:p>
    <w:p w14:paraId="5691F31F" w14:textId="3E2341D8" w:rsidR="00834D63" w:rsidRDefault="00B54C27" w:rsidP="00834D63">
      <w:pPr>
        <w:pStyle w:val="Heading3"/>
        <w:rPr>
          <w:sz w:val="20"/>
        </w:rPr>
      </w:pPr>
      <w:bookmarkStart w:id="36" w:name="_Toc108016942"/>
      <w:r w:rsidRPr="00046E1E">
        <w:rPr>
          <w:sz w:val="20"/>
        </w:rPr>
        <w:t xml:space="preserve">The </w:t>
      </w:r>
      <w:bookmarkEnd w:id="36"/>
      <w:proofErr w:type="gramStart"/>
      <w:r w:rsidR="00DE3295" w:rsidRPr="00046E1E">
        <w:rPr>
          <w:sz w:val="20"/>
        </w:rPr>
        <w:t>District</w:t>
      </w:r>
      <w:proofErr w:type="gramEnd"/>
      <w:r w:rsidR="00DE3295" w:rsidRPr="00046E1E">
        <w:rPr>
          <w:sz w:val="20"/>
        </w:rPr>
        <w:t xml:space="preserve"> will work with the contractor to complete any additional excavation</w:t>
      </w:r>
      <w:r w:rsidR="00886DC6">
        <w:rPr>
          <w:sz w:val="20"/>
        </w:rPr>
        <w:t xml:space="preserve"> or groundwork</w:t>
      </w:r>
      <w:r w:rsidR="00DE3295" w:rsidRPr="00046E1E">
        <w:rPr>
          <w:sz w:val="20"/>
        </w:rPr>
        <w:t xml:space="preserve"> necessary for the installations</w:t>
      </w:r>
      <w:r w:rsidR="00834D63">
        <w:rPr>
          <w:sz w:val="20"/>
        </w:rPr>
        <w:t>.</w:t>
      </w:r>
    </w:p>
    <w:p w14:paraId="3E6D7A48" w14:textId="716B5831" w:rsidR="00834D63" w:rsidRPr="00834D63" w:rsidRDefault="00834D63" w:rsidP="00834D63">
      <w:pPr>
        <w:rPr>
          <w:sz w:val="20"/>
        </w:rPr>
      </w:pPr>
      <w:r>
        <w:rPr>
          <w:sz w:val="20"/>
        </w:rPr>
        <w:t>2.2.4</w:t>
      </w:r>
      <w:r>
        <w:rPr>
          <w:sz w:val="20"/>
        </w:rPr>
        <w:tab/>
        <w:t xml:space="preserve">The District will pay for materials upon confirmation that they have been delivered. </w:t>
      </w:r>
    </w:p>
    <w:p w14:paraId="61EC0A36" w14:textId="654CFC75" w:rsidR="003A2828" w:rsidRPr="00046E1E" w:rsidRDefault="003A2828">
      <w:pPr>
        <w:spacing w:before="0" w:after="0" w:line="240" w:lineRule="auto"/>
        <w:jc w:val="left"/>
        <w:rPr>
          <w:rFonts w:ascii="Arial" w:eastAsiaTheme="majorEastAsia" w:hAnsi="Arial" w:cstheme="majorBidi"/>
          <w:bCs/>
          <w:sz w:val="20"/>
        </w:rPr>
      </w:pPr>
    </w:p>
    <w:p w14:paraId="50DFAD76" w14:textId="53906850" w:rsidR="00B54C27" w:rsidRPr="00046E1E" w:rsidRDefault="00FF7E91" w:rsidP="00FF7E91">
      <w:pPr>
        <w:pStyle w:val="Heading1"/>
        <w:rPr>
          <w:sz w:val="20"/>
          <w:szCs w:val="20"/>
        </w:rPr>
      </w:pPr>
      <w:bookmarkStart w:id="37" w:name="_Toc108016950"/>
      <w:r w:rsidRPr="00046E1E">
        <w:rPr>
          <w:sz w:val="20"/>
          <w:szCs w:val="20"/>
        </w:rPr>
        <w:t>RF</w:t>
      </w:r>
      <w:r w:rsidR="00714CA0" w:rsidRPr="00046E1E">
        <w:rPr>
          <w:sz w:val="20"/>
          <w:szCs w:val="20"/>
        </w:rPr>
        <w:t>Q</w:t>
      </w:r>
      <w:r w:rsidRPr="00046E1E">
        <w:rPr>
          <w:sz w:val="20"/>
          <w:szCs w:val="20"/>
        </w:rPr>
        <w:t xml:space="preserve"> Forms</w:t>
      </w:r>
      <w:bookmarkEnd w:id="37"/>
    </w:p>
    <w:p w14:paraId="781B7A90" w14:textId="18997848" w:rsidR="001F332D" w:rsidRPr="00046E1E" w:rsidRDefault="001F332D" w:rsidP="001F332D">
      <w:pPr>
        <w:rPr>
          <w:sz w:val="20"/>
        </w:rPr>
      </w:pPr>
      <w:r w:rsidRPr="00046E1E">
        <w:rPr>
          <w:sz w:val="20"/>
        </w:rPr>
        <w:t>Bidders should submit only the following documents</w:t>
      </w:r>
      <w:r w:rsidR="003A2828" w:rsidRPr="00046E1E">
        <w:rPr>
          <w:sz w:val="20"/>
        </w:rPr>
        <w:t>:</w:t>
      </w:r>
    </w:p>
    <w:p w14:paraId="7FD33D01" w14:textId="4B5BFCC4" w:rsidR="001F332D" w:rsidRPr="00046E1E" w:rsidRDefault="001F332D" w:rsidP="001F332D">
      <w:pPr>
        <w:pStyle w:val="ListParagraph"/>
        <w:numPr>
          <w:ilvl w:val="0"/>
          <w:numId w:val="37"/>
        </w:numPr>
        <w:rPr>
          <w:sz w:val="20"/>
        </w:rPr>
      </w:pPr>
      <w:r w:rsidRPr="00046E1E">
        <w:rPr>
          <w:sz w:val="20"/>
        </w:rPr>
        <w:t>Form 1 – Company Details</w:t>
      </w:r>
    </w:p>
    <w:p w14:paraId="22FCBCC9" w14:textId="48A0FD5C" w:rsidR="001F332D" w:rsidRPr="00046E1E" w:rsidRDefault="001F332D" w:rsidP="001F332D">
      <w:pPr>
        <w:pStyle w:val="ListParagraph"/>
        <w:numPr>
          <w:ilvl w:val="0"/>
          <w:numId w:val="37"/>
        </w:numPr>
        <w:rPr>
          <w:sz w:val="20"/>
        </w:rPr>
      </w:pPr>
      <w:r w:rsidRPr="00046E1E">
        <w:rPr>
          <w:sz w:val="20"/>
        </w:rPr>
        <w:t>Form 2 – Bid Sheet</w:t>
      </w:r>
    </w:p>
    <w:p w14:paraId="4D292C89" w14:textId="77777777" w:rsidR="00FF7E91" w:rsidRPr="00046E1E" w:rsidRDefault="00FF7E91" w:rsidP="00FF7E91">
      <w:pPr>
        <w:rPr>
          <w:sz w:val="20"/>
        </w:rPr>
      </w:pPr>
    </w:p>
    <w:p w14:paraId="3E0B389A" w14:textId="52A82A76" w:rsidR="003A2828" w:rsidRPr="00046E1E" w:rsidRDefault="003A2828">
      <w:pPr>
        <w:spacing w:before="0" w:after="0" w:line="240" w:lineRule="auto"/>
        <w:jc w:val="left"/>
        <w:rPr>
          <w:sz w:val="20"/>
        </w:rPr>
      </w:pPr>
      <w:r w:rsidRPr="00046E1E">
        <w:rPr>
          <w:sz w:val="20"/>
        </w:rPr>
        <w:br w:type="page"/>
      </w:r>
    </w:p>
    <w:p w14:paraId="1871D593" w14:textId="21DFD7ED" w:rsidR="005A7627" w:rsidRPr="00046E1E" w:rsidRDefault="003A2828" w:rsidP="007517E4">
      <w:pPr>
        <w:pStyle w:val="Heading2"/>
        <w:rPr>
          <w:sz w:val="20"/>
          <w:szCs w:val="20"/>
        </w:rPr>
      </w:pPr>
      <w:bookmarkStart w:id="38" w:name="_Toc108016951"/>
      <w:r w:rsidRPr="00046E1E">
        <w:rPr>
          <w:sz w:val="20"/>
          <w:szCs w:val="20"/>
        </w:rPr>
        <w:lastRenderedPageBreak/>
        <w:t>Form 1 – Company Details</w:t>
      </w:r>
      <w:bookmarkEnd w:id="38"/>
    </w:p>
    <w:p w14:paraId="236B587F" w14:textId="27BC8327" w:rsidR="003A2828" w:rsidRPr="00046E1E" w:rsidRDefault="003A2828" w:rsidP="00704F6C">
      <w:pPr>
        <w:rPr>
          <w:sz w:val="20"/>
        </w:rPr>
      </w:pPr>
      <w:r w:rsidRPr="00046E1E">
        <w:rPr>
          <w:sz w:val="20"/>
        </w:rPr>
        <w:t xml:space="preserve">By way of submission, we acknowledge that we have received and carefully reviewed </w:t>
      </w:r>
      <w:proofErr w:type="gramStart"/>
      <w:r w:rsidRPr="00046E1E">
        <w:rPr>
          <w:sz w:val="20"/>
        </w:rPr>
        <w:t>all of</w:t>
      </w:r>
      <w:proofErr w:type="gramEnd"/>
      <w:r w:rsidRPr="00046E1E">
        <w:rPr>
          <w:sz w:val="20"/>
        </w:rPr>
        <w:t xml:space="preserve"> the RF</w:t>
      </w:r>
      <w:r w:rsidR="00714CA0" w:rsidRPr="00046E1E">
        <w:rPr>
          <w:sz w:val="20"/>
        </w:rPr>
        <w:t>Q</w:t>
      </w:r>
      <w:r w:rsidRPr="00046E1E">
        <w:rPr>
          <w:sz w:val="20"/>
        </w:rPr>
        <w:t xml:space="preserve"> documents, including all posted addenda.</w:t>
      </w:r>
    </w:p>
    <w:p w14:paraId="186F3638" w14:textId="4864E1E0" w:rsidR="003A2828" w:rsidRPr="00046E1E" w:rsidRDefault="003A2828" w:rsidP="00704F6C">
      <w:pPr>
        <w:rPr>
          <w:sz w:val="20"/>
        </w:rPr>
      </w:pPr>
    </w:p>
    <w:p w14:paraId="613A303B" w14:textId="77777777" w:rsidR="00760A7B" w:rsidRPr="00046E1E" w:rsidRDefault="00760A7B" w:rsidP="00704F6C">
      <w:pPr>
        <w:rPr>
          <w:sz w:val="20"/>
        </w:rPr>
      </w:pPr>
    </w:p>
    <w:p w14:paraId="2F347155" w14:textId="7D7FCEFE" w:rsidR="003A2828" w:rsidRPr="00046E1E" w:rsidRDefault="003A2828" w:rsidP="007517E4">
      <w:pPr>
        <w:pBdr>
          <w:bottom w:val="single" w:sz="12" w:space="1" w:color="auto"/>
        </w:pBdr>
        <w:rPr>
          <w:sz w:val="20"/>
        </w:rPr>
      </w:pPr>
      <w:r w:rsidRPr="00046E1E">
        <w:rPr>
          <w:sz w:val="20"/>
        </w:rPr>
        <w:t>Authorized Signature</w:t>
      </w:r>
    </w:p>
    <w:p w14:paraId="18448DF8" w14:textId="77777777" w:rsidR="007517E4" w:rsidRPr="00046E1E" w:rsidRDefault="007517E4" w:rsidP="007517E4">
      <w:pPr>
        <w:rPr>
          <w:sz w:val="20"/>
        </w:rPr>
      </w:pPr>
    </w:p>
    <w:p w14:paraId="78C77D40" w14:textId="00577C4F" w:rsidR="003A2828" w:rsidRPr="00046E1E" w:rsidRDefault="003A2828" w:rsidP="007517E4">
      <w:pPr>
        <w:pBdr>
          <w:bottom w:val="single" w:sz="12" w:space="1" w:color="auto"/>
        </w:pBdr>
        <w:rPr>
          <w:sz w:val="20"/>
        </w:rPr>
      </w:pPr>
      <w:r w:rsidRPr="00046E1E">
        <w:rPr>
          <w:sz w:val="20"/>
        </w:rPr>
        <w:t>Printed Name</w:t>
      </w:r>
    </w:p>
    <w:p w14:paraId="43244C3E" w14:textId="77777777" w:rsidR="007517E4" w:rsidRPr="00046E1E" w:rsidRDefault="007517E4" w:rsidP="007517E4">
      <w:pPr>
        <w:rPr>
          <w:sz w:val="20"/>
        </w:rPr>
      </w:pPr>
    </w:p>
    <w:p w14:paraId="085ED59B" w14:textId="7C4F7331" w:rsidR="003A2828" w:rsidRPr="00046E1E" w:rsidRDefault="003A2828" w:rsidP="007517E4">
      <w:pPr>
        <w:pBdr>
          <w:bottom w:val="single" w:sz="12" w:space="1" w:color="auto"/>
        </w:pBdr>
        <w:rPr>
          <w:sz w:val="20"/>
        </w:rPr>
      </w:pPr>
      <w:r w:rsidRPr="00046E1E">
        <w:rPr>
          <w:sz w:val="20"/>
        </w:rPr>
        <w:t>Company Legal Name</w:t>
      </w:r>
    </w:p>
    <w:p w14:paraId="715915A1" w14:textId="77777777" w:rsidR="007517E4" w:rsidRPr="00046E1E" w:rsidRDefault="007517E4" w:rsidP="007517E4">
      <w:pPr>
        <w:rPr>
          <w:sz w:val="20"/>
        </w:rPr>
      </w:pPr>
    </w:p>
    <w:p w14:paraId="32CEBC9E" w14:textId="0A844A7D" w:rsidR="003A2828" w:rsidRPr="00046E1E" w:rsidRDefault="003A2828" w:rsidP="007517E4">
      <w:pPr>
        <w:pBdr>
          <w:bottom w:val="single" w:sz="12" w:space="1" w:color="auto"/>
        </w:pBdr>
        <w:rPr>
          <w:sz w:val="20"/>
        </w:rPr>
      </w:pPr>
      <w:r w:rsidRPr="00046E1E">
        <w:rPr>
          <w:sz w:val="20"/>
        </w:rPr>
        <w:t>Date</w:t>
      </w:r>
    </w:p>
    <w:p w14:paraId="6760C5DC" w14:textId="77777777" w:rsidR="007517E4" w:rsidRPr="00046E1E" w:rsidRDefault="007517E4" w:rsidP="007517E4">
      <w:pPr>
        <w:rPr>
          <w:sz w:val="20"/>
        </w:rPr>
      </w:pPr>
    </w:p>
    <w:p w14:paraId="62500B8E" w14:textId="6F38CD30" w:rsidR="003A2828" w:rsidRPr="00046E1E" w:rsidRDefault="007517E4" w:rsidP="007517E4">
      <w:pPr>
        <w:pBdr>
          <w:bottom w:val="single" w:sz="12" w:space="1" w:color="auto"/>
        </w:pBdr>
        <w:rPr>
          <w:sz w:val="20"/>
        </w:rPr>
      </w:pPr>
      <w:r w:rsidRPr="00046E1E">
        <w:rPr>
          <w:sz w:val="20"/>
        </w:rPr>
        <w:t xml:space="preserve">Full </w:t>
      </w:r>
      <w:r w:rsidR="003A2828" w:rsidRPr="00046E1E">
        <w:rPr>
          <w:sz w:val="20"/>
        </w:rPr>
        <w:t>Address</w:t>
      </w:r>
    </w:p>
    <w:p w14:paraId="6007070D" w14:textId="77777777" w:rsidR="007517E4" w:rsidRPr="00046E1E" w:rsidRDefault="007517E4" w:rsidP="007517E4">
      <w:pPr>
        <w:rPr>
          <w:sz w:val="20"/>
        </w:rPr>
      </w:pPr>
    </w:p>
    <w:p w14:paraId="1E9AB661" w14:textId="531CFE40" w:rsidR="003A2828" w:rsidRPr="00046E1E" w:rsidRDefault="003A2828" w:rsidP="007517E4">
      <w:pPr>
        <w:pBdr>
          <w:bottom w:val="single" w:sz="12" w:space="1" w:color="auto"/>
        </w:pBdr>
        <w:rPr>
          <w:sz w:val="20"/>
        </w:rPr>
      </w:pPr>
      <w:r w:rsidRPr="00046E1E">
        <w:rPr>
          <w:sz w:val="20"/>
        </w:rPr>
        <w:t>Telephone Number</w:t>
      </w:r>
    </w:p>
    <w:p w14:paraId="729668AB" w14:textId="77777777" w:rsidR="007517E4" w:rsidRPr="00046E1E" w:rsidRDefault="007517E4" w:rsidP="007517E4">
      <w:pPr>
        <w:rPr>
          <w:sz w:val="20"/>
        </w:rPr>
      </w:pPr>
    </w:p>
    <w:p w14:paraId="6176A26C" w14:textId="5DBDB878" w:rsidR="003A2828" w:rsidRPr="00046E1E" w:rsidRDefault="003A2828" w:rsidP="007517E4">
      <w:pPr>
        <w:pBdr>
          <w:bottom w:val="single" w:sz="12" w:space="1" w:color="auto"/>
        </w:pBdr>
        <w:rPr>
          <w:sz w:val="20"/>
        </w:rPr>
      </w:pPr>
      <w:r w:rsidRPr="00046E1E">
        <w:rPr>
          <w:sz w:val="20"/>
        </w:rPr>
        <w:t>Email Address</w:t>
      </w:r>
    </w:p>
    <w:p w14:paraId="4D90579B" w14:textId="36E4CBE6" w:rsidR="00C62AD4" w:rsidRPr="00046E1E" w:rsidRDefault="00C62AD4">
      <w:pPr>
        <w:spacing w:before="0" w:after="0" w:line="240" w:lineRule="auto"/>
        <w:jc w:val="left"/>
        <w:rPr>
          <w:sz w:val="20"/>
        </w:rPr>
      </w:pPr>
      <w:r w:rsidRPr="00046E1E">
        <w:rPr>
          <w:sz w:val="20"/>
        </w:rPr>
        <w:br w:type="page"/>
      </w:r>
    </w:p>
    <w:p w14:paraId="026F150B" w14:textId="59B3ED6B" w:rsidR="007517E4" w:rsidRPr="00046E1E" w:rsidRDefault="00C62AD4" w:rsidP="00C62AD4">
      <w:pPr>
        <w:pStyle w:val="Heading2"/>
        <w:rPr>
          <w:sz w:val="20"/>
          <w:szCs w:val="20"/>
        </w:rPr>
      </w:pPr>
      <w:bookmarkStart w:id="39" w:name="_Toc108016952"/>
      <w:r w:rsidRPr="00046E1E">
        <w:rPr>
          <w:sz w:val="20"/>
          <w:szCs w:val="20"/>
        </w:rPr>
        <w:lastRenderedPageBreak/>
        <w:t>Form 2 – Bid Sheet</w:t>
      </w:r>
      <w:bookmarkEnd w:id="39"/>
    </w:p>
    <w:p w14:paraId="28103C1E" w14:textId="74294939" w:rsidR="00DE3295" w:rsidRPr="00886DC6" w:rsidRDefault="00C62AD4" w:rsidP="00DE3295">
      <w:pPr>
        <w:rPr>
          <w:sz w:val="20"/>
        </w:rPr>
      </w:pPr>
      <w:r w:rsidRPr="00046E1E">
        <w:rPr>
          <w:sz w:val="20"/>
        </w:rPr>
        <w:t>In accordance with the RF</w:t>
      </w:r>
      <w:r w:rsidR="00714CA0" w:rsidRPr="00046E1E">
        <w:rPr>
          <w:sz w:val="20"/>
        </w:rPr>
        <w:t>Q</w:t>
      </w:r>
      <w:r w:rsidRPr="00046E1E">
        <w:rPr>
          <w:sz w:val="20"/>
        </w:rPr>
        <w:t xml:space="preserve"> requirements and specifications which I/we have carefully examined, the undersigned hereby submits a firm price to perform the work required for the sum of:</w:t>
      </w:r>
    </w:p>
    <w:p w14:paraId="39459833" w14:textId="2C432C89" w:rsidR="00DE3295" w:rsidRPr="00046E1E" w:rsidRDefault="00DE3295" w:rsidP="00DE3295">
      <w:pPr>
        <w:rPr>
          <w:rFonts w:cs="Tahoma"/>
          <w:sz w:val="20"/>
        </w:rPr>
      </w:pPr>
      <w:r w:rsidRPr="00046E1E">
        <w:rPr>
          <w:rFonts w:cs="Tahoma"/>
          <w:b/>
          <w:bCs/>
          <w:sz w:val="20"/>
        </w:rPr>
        <w:t>RFQ No.:</w:t>
      </w:r>
      <w:r w:rsidRPr="00046E1E">
        <w:rPr>
          <w:rFonts w:cs="Tahoma"/>
          <w:sz w:val="20"/>
        </w:rPr>
        <w:t xml:space="preserve"> 2026-252005</w:t>
      </w:r>
    </w:p>
    <w:p w14:paraId="3DECBCF6" w14:textId="77777777" w:rsidR="00DE3295" w:rsidRPr="00046E1E" w:rsidRDefault="00DE3295" w:rsidP="00DE3295">
      <w:pPr>
        <w:rPr>
          <w:rFonts w:cs="Tahoma"/>
          <w:sz w:val="20"/>
        </w:rPr>
      </w:pPr>
      <w:r w:rsidRPr="00046E1E">
        <w:rPr>
          <w:rFonts w:cs="Tahoma"/>
          <w:b/>
          <w:bCs/>
          <w:sz w:val="20"/>
        </w:rPr>
        <w:t>Project Title:</w:t>
      </w:r>
      <w:r w:rsidRPr="00046E1E">
        <w:rPr>
          <w:rFonts w:cs="Tahoma"/>
          <w:sz w:val="20"/>
        </w:rPr>
        <w:t xml:space="preserve"> Airport Lighting Supply and installation – Chetwynd Municipal Airport</w:t>
      </w:r>
    </w:p>
    <w:p w14:paraId="1EF29789" w14:textId="25E6215B" w:rsidR="00DE3295" w:rsidRPr="00046E1E" w:rsidRDefault="00DE3295" w:rsidP="00DE3295">
      <w:pPr>
        <w:rPr>
          <w:rFonts w:asciiTheme="majorHAnsi" w:hAnsiTheme="majorHAnsi" w:cstheme="majorHAnsi"/>
          <w:b/>
          <w:bCs/>
          <w:sz w:val="20"/>
        </w:rPr>
      </w:pPr>
      <w:r w:rsidRPr="00046E1E">
        <w:rPr>
          <w:rFonts w:asciiTheme="majorHAnsi" w:hAnsiTheme="majorHAnsi" w:cstheme="majorHAnsi"/>
          <w:b/>
          <w:bCs/>
          <w:sz w:val="20"/>
        </w:rPr>
        <w:t>P</w:t>
      </w:r>
      <w:r w:rsidR="00046E1E" w:rsidRPr="00046E1E">
        <w:rPr>
          <w:rFonts w:asciiTheme="majorHAnsi" w:hAnsiTheme="majorHAnsi" w:cstheme="majorHAnsi"/>
          <w:b/>
          <w:bCs/>
          <w:sz w:val="20"/>
        </w:rPr>
        <w:t xml:space="preserve">ricing to </w:t>
      </w:r>
      <w:r w:rsidR="00886DC6">
        <w:rPr>
          <w:rFonts w:asciiTheme="majorHAnsi" w:hAnsiTheme="majorHAnsi" w:cstheme="majorHAnsi"/>
          <w:b/>
          <w:bCs/>
          <w:sz w:val="20"/>
        </w:rPr>
        <w:t xml:space="preserve">Supply and </w:t>
      </w:r>
      <w:r w:rsidR="00046E1E" w:rsidRPr="00046E1E">
        <w:rPr>
          <w:rFonts w:asciiTheme="majorHAnsi" w:hAnsiTheme="majorHAnsi" w:cstheme="majorHAnsi"/>
          <w:b/>
          <w:bCs/>
          <w:sz w:val="20"/>
        </w:rPr>
        <w:t>Install LED Lighting</w:t>
      </w:r>
    </w:p>
    <w:p w14:paraId="2109725A" w14:textId="77777777" w:rsidR="005736D9" w:rsidRDefault="00DE3295" w:rsidP="005736D9">
      <w:pPr>
        <w:rPr>
          <w:rFonts w:cs="Tahoma"/>
          <w:sz w:val="20"/>
        </w:rPr>
      </w:pPr>
      <w:r w:rsidRPr="00046E1E">
        <w:rPr>
          <w:rFonts w:cs="Tahoma"/>
          <w:sz w:val="20"/>
        </w:rPr>
        <w:t xml:space="preserve">All prices must be in Canadian Dollars (CAD) and exclude GST. Pricing must include </w:t>
      </w:r>
      <w:r w:rsidR="00046E1E" w:rsidRPr="00046E1E">
        <w:rPr>
          <w:rFonts w:cs="Tahoma"/>
          <w:sz w:val="20"/>
        </w:rPr>
        <w:t>installation</w:t>
      </w:r>
      <w:r w:rsidRPr="00046E1E">
        <w:rPr>
          <w:rFonts w:cs="Tahoma"/>
          <w:sz w:val="20"/>
        </w:rPr>
        <w:t>, and associated costs. FOB Destination: 4733 Airport Road SE Chetwynd, BC.</w:t>
      </w:r>
      <w:r w:rsidR="005736D9">
        <w:rPr>
          <w:rFonts w:cs="Tahoma"/>
          <w:sz w:val="20"/>
        </w:rPr>
        <w:t xml:space="preserve"> </w:t>
      </w:r>
    </w:p>
    <w:p w14:paraId="294E7CF5" w14:textId="2185B1F9" w:rsidR="005703B9" w:rsidRDefault="005736D9" w:rsidP="005736D9">
      <w:pPr>
        <w:rPr>
          <w:rFonts w:cs="Tahoma"/>
          <w:sz w:val="20"/>
        </w:rPr>
      </w:pPr>
      <w:r w:rsidRPr="005736D9">
        <w:rPr>
          <w:rFonts w:cs="Tahoma"/>
          <w:sz w:val="20"/>
        </w:rPr>
        <w:t xml:space="preserve">Pricing is based on the estimated installation hours and the stated hourly labor rate. Any labor required beyond </w:t>
      </w:r>
      <w:r w:rsidRPr="005736D9">
        <w:rPr>
          <w:rFonts w:cs="Tahoma"/>
          <w:b/>
          <w:bCs/>
          <w:sz w:val="20"/>
        </w:rPr>
        <w:t>110% of the estimated hours</w:t>
      </w:r>
      <w:r w:rsidRPr="005736D9">
        <w:rPr>
          <w:rFonts w:cs="Tahoma"/>
          <w:sz w:val="20"/>
        </w:rPr>
        <w:t xml:space="preserve"> must be reviewed and approved by the </w:t>
      </w:r>
      <w:proofErr w:type="gramStart"/>
      <w:r w:rsidRPr="005736D9">
        <w:rPr>
          <w:rFonts w:cs="Tahoma"/>
          <w:sz w:val="20"/>
        </w:rPr>
        <w:t>District</w:t>
      </w:r>
      <w:proofErr w:type="gramEnd"/>
      <w:r w:rsidRPr="005736D9">
        <w:rPr>
          <w:rFonts w:cs="Tahoma"/>
          <w:sz w:val="20"/>
        </w:rPr>
        <w:t xml:space="preserve"> in writing prior to the work being performed.</w:t>
      </w:r>
    </w:p>
    <w:tbl>
      <w:tblPr>
        <w:tblStyle w:val="TableGrid"/>
        <w:tblW w:w="0" w:type="auto"/>
        <w:tblLook w:val="04A0" w:firstRow="1" w:lastRow="0" w:firstColumn="1" w:lastColumn="0" w:noHBand="0" w:noVBand="1"/>
      </w:tblPr>
      <w:tblGrid>
        <w:gridCol w:w="737"/>
        <w:gridCol w:w="3235"/>
        <w:gridCol w:w="1693"/>
        <w:gridCol w:w="2268"/>
        <w:gridCol w:w="1419"/>
      </w:tblGrid>
      <w:tr w:rsidR="009F515E" w14:paraId="16BC359C" w14:textId="4DCD1767" w:rsidTr="005736D9">
        <w:tc>
          <w:tcPr>
            <w:tcW w:w="737" w:type="dxa"/>
          </w:tcPr>
          <w:p w14:paraId="39B8A416" w14:textId="2CF6E951" w:rsidR="009F515E" w:rsidRPr="005703B9" w:rsidRDefault="009F515E" w:rsidP="00DE3295">
            <w:pPr>
              <w:rPr>
                <w:rFonts w:cs="Tahoma"/>
                <w:b/>
                <w:bCs/>
                <w:sz w:val="20"/>
              </w:rPr>
            </w:pPr>
            <w:r>
              <w:rPr>
                <w:rFonts w:cs="Tahoma"/>
                <w:b/>
                <w:bCs/>
                <w:sz w:val="20"/>
              </w:rPr>
              <w:t>ITEM</w:t>
            </w:r>
          </w:p>
        </w:tc>
        <w:tc>
          <w:tcPr>
            <w:tcW w:w="3235" w:type="dxa"/>
          </w:tcPr>
          <w:p w14:paraId="7B7BAE5D" w14:textId="6F48BBDE" w:rsidR="009F515E" w:rsidRPr="005703B9" w:rsidRDefault="009F515E" w:rsidP="00DE3295">
            <w:pPr>
              <w:rPr>
                <w:rFonts w:cs="Tahoma"/>
                <w:b/>
                <w:bCs/>
                <w:sz w:val="20"/>
              </w:rPr>
            </w:pPr>
            <w:r>
              <w:rPr>
                <w:rFonts w:cs="Tahoma"/>
                <w:b/>
                <w:bCs/>
                <w:sz w:val="20"/>
              </w:rPr>
              <w:t>DESCRIPTION</w:t>
            </w:r>
          </w:p>
        </w:tc>
        <w:tc>
          <w:tcPr>
            <w:tcW w:w="1693" w:type="dxa"/>
          </w:tcPr>
          <w:p w14:paraId="52DD25D6" w14:textId="6E6A296D" w:rsidR="009F515E" w:rsidRPr="005703B9" w:rsidRDefault="009F515E" w:rsidP="00DE3295">
            <w:pPr>
              <w:rPr>
                <w:rFonts w:cs="Tahoma"/>
                <w:b/>
                <w:bCs/>
                <w:sz w:val="20"/>
              </w:rPr>
            </w:pPr>
            <w:r>
              <w:rPr>
                <w:rFonts w:cs="Tahoma"/>
                <w:b/>
                <w:bCs/>
                <w:sz w:val="20"/>
              </w:rPr>
              <w:t>QUANTITY</w:t>
            </w:r>
          </w:p>
        </w:tc>
        <w:tc>
          <w:tcPr>
            <w:tcW w:w="2268" w:type="dxa"/>
          </w:tcPr>
          <w:p w14:paraId="09016CEB" w14:textId="5D6E534C" w:rsidR="009F515E" w:rsidRPr="005703B9" w:rsidRDefault="009F515E" w:rsidP="00DE3295">
            <w:pPr>
              <w:rPr>
                <w:rFonts w:cs="Tahoma"/>
                <w:b/>
                <w:bCs/>
                <w:sz w:val="20"/>
              </w:rPr>
            </w:pPr>
            <w:r>
              <w:rPr>
                <w:rFonts w:cs="Tahoma"/>
                <w:b/>
                <w:bCs/>
                <w:sz w:val="20"/>
              </w:rPr>
              <w:t>RATE/TIME</w:t>
            </w:r>
          </w:p>
        </w:tc>
        <w:tc>
          <w:tcPr>
            <w:tcW w:w="1419" w:type="dxa"/>
          </w:tcPr>
          <w:p w14:paraId="5007B20B" w14:textId="2AAA3ED7" w:rsidR="009F515E" w:rsidRDefault="009F515E" w:rsidP="00DE3295">
            <w:pPr>
              <w:rPr>
                <w:rFonts w:cs="Tahoma"/>
                <w:b/>
                <w:bCs/>
                <w:sz w:val="20"/>
              </w:rPr>
            </w:pPr>
            <w:r>
              <w:rPr>
                <w:rFonts w:cs="Tahoma"/>
                <w:b/>
                <w:bCs/>
                <w:sz w:val="20"/>
              </w:rPr>
              <w:t>TOTAL</w:t>
            </w:r>
          </w:p>
        </w:tc>
      </w:tr>
      <w:tr w:rsidR="009F515E" w14:paraId="4D42C478" w14:textId="524631DA" w:rsidTr="005736D9">
        <w:tc>
          <w:tcPr>
            <w:tcW w:w="737" w:type="dxa"/>
          </w:tcPr>
          <w:p w14:paraId="4D616B07" w14:textId="77BC68AB" w:rsidR="009F515E" w:rsidRPr="005736D9" w:rsidRDefault="009F515E" w:rsidP="00DE3295">
            <w:pPr>
              <w:rPr>
                <w:rFonts w:cs="Tahoma"/>
                <w:sz w:val="18"/>
                <w:szCs w:val="18"/>
              </w:rPr>
            </w:pPr>
            <w:r w:rsidRPr="005736D9">
              <w:rPr>
                <w:rFonts w:cs="Tahoma"/>
                <w:sz w:val="18"/>
                <w:szCs w:val="18"/>
              </w:rPr>
              <w:t>1</w:t>
            </w:r>
          </w:p>
        </w:tc>
        <w:tc>
          <w:tcPr>
            <w:tcW w:w="3235" w:type="dxa"/>
          </w:tcPr>
          <w:p w14:paraId="2D53BEB7" w14:textId="1CC28BEA" w:rsidR="009F515E" w:rsidRPr="005736D9" w:rsidRDefault="009F515E" w:rsidP="00DE3295">
            <w:pPr>
              <w:rPr>
                <w:rFonts w:cs="Tahoma"/>
                <w:sz w:val="18"/>
                <w:szCs w:val="18"/>
              </w:rPr>
            </w:pPr>
            <w:r w:rsidRPr="005736D9">
              <w:rPr>
                <w:rFonts w:cs="Tahoma"/>
                <w:sz w:val="18"/>
                <w:szCs w:val="18"/>
              </w:rPr>
              <w:t>Hourly Rate for Installation of Electrical Equipment and Testing and Estimated Time to complete the work.</w:t>
            </w:r>
          </w:p>
        </w:tc>
        <w:tc>
          <w:tcPr>
            <w:tcW w:w="1693" w:type="dxa"/>
          </w:tcPr>
          <w:p w14:paraId="0F7F6183" w14:textId="30AF854B" w:rsidR="00F640A4" w:rsidRPr="005736D9" w:rsidRDefault="00F640A4" w:rsidP="005736D9">
            <w:pPr>
              <w:rPr>
                <w:rFonts w:cs="Tahoma"/>
                <w:sz w:val="18"/>
                <w:szCs w:val="18"/>
              </w:rPr>
            </w:pPr>
          </w:p>
          <w:p w14:paraId="00C83DCA" w14:textId="14B237F7" w:rsidR="009F515E" w:rsidRPr="005736D9" w:rsidRDefault="009F515E" w:rsidP="005736D9">
            <w:pPr>
              <w:rPr>
                <w:rFonts w:cs="Tahoma"/>
                <w:sz w:val="18"/>
                <w:szCs w:val="18"/>
              </w:rPr>
            </w:pPr>
            <w:r w:rsidRPr="005736D9">
              <w:rPr>
                <w:rFonts w:cs="Tahoma"/>
                <w:sz w:val="18"/>
                <w:szCs w:val="18"/>
              </w:rPr>
              <w:t>(Estimated</w:t>
            </w:r>
            <w:r w:rsidR="005736D9">
              <w:rPr>
                <w:rFonts w:cs="Tahoma"/>
                <w:sz w:val="18"/>
                <w:szCs w:val="18"/>
              </w:rPr>
              <w:t xml:space="preserve"> </w:t>
            </w:r>
            <w:r w:rsidRPr="005736D9">
              <w:rPr>
                <w:rFonts w:cs="Tahoma"/>
                <w:sz w:val="18"/>
                <w:szCs w:val="18"/>
              </w:rPr>
              <w:t>Hours)</w:t>
            </w:r>
          </w:p>
        </w:tc>
        <w:tc>
          <w:tcPr>
            <w:tcW w:w="2268" w:type="dxa"/>
          </w:tcPr>
          <w:p w14:paraId="67BF11EA" w14:textId="77777777" w:rsidR="009F515E" w:rsidRPr="005736D9" w:rsidRDefault="009F515E" w:rsidP="005703B9">
            <w:pPr>
              <w:jc w:val="left"/>
              <w:rPr>
                <w:rFonts w:cs="Tahoma"/>
                <w:sz w:val="18"/>
                <w:szCs w:val="18"/>
              </w:rPr>
            </w:pPr>
          </w:p>
          <w:p w14:paraId="1CF7108D" w14:textId="54B8D42C" w:rsidR="009F515E" w:rsidRPr="005736D9" w:rsidRDefault="009F515E" w:rsidP="005703B9">
            <w:pPr>
              <w:jc w:val="left"/>
              <w:rPr>
                <w:rFonts w:cs="Tahoma"/>
                <w:sz w:val="18"/>
                <w:szCs w:val="18"/>
              </w:rPr>
            </w:pPr>
            <w:r w:rsidRPr="005736D9">
              <w:rPr>
                <w:rFonts w:cs="Tahoma"/>
                <w:sz w:val="18"/>
                <w:szCs w:val="18"/>
              </w:rPr>
              <w:t xml:space="preserve">     $             /Hour</w:t>
            </w:r>
          </w:p>
        </w:tc>
        <w:tc>
          <w:tcPr>
            <w:tcW w:w="1419" w:type="dxa"/>
          </w:tcPr>
          <w:p w14:paraId="476F338E" w14:textId="77777777" w:rsidR="009F515E" w:rsidRPr="005736D9" w:rsidRDefault="009F515E" w:rsidP="009F515E">
            <w:pPr>
              <w:jc w:val="center"/>
              <w:rPr>
                <w:rFonts w:cs="Tahoma"/>
                <w:sz w:val="18"/>
                <w:szCs w:val="18"/>
              </w:rPr>
            </w:pPr>
          </w:p>
          <w:p w14:paraId="69F35A93" w14:textId="6CF7240F" w:rsidR="009F515E" w:rsidRPr="005736D9" w:rsidRDefault="009F515E" w:rsidP="009F515E">
            <w:pPr>
              <w:rPr>
                <w:rFonts w:cs="Tahoma"/>
                <w:sz w:val="18"/>
                <w:szCs w:val="18"/>
              </w:rPr>
            </w:pPr>
            <w:r w:rsidRPr="005736D9">
              <w:rPr>
                <w:rFonts w:cs="Tahoma"/>
                <w:sz w:val="18"/>
                <w:szCs w:val="18"/>
              </w:rPr>
              <w:t>$</w:t>
            </w:r>
          </w:p>
        </w:tc>
      </w:tr>
      <w:tr w:rsidR="009F515E" w14:paraId="5AD5AE17" w14:textId="37E6A633" w:rsidTr="005736D9">
        <w:tc>
          <w:tcPr>
            <w:tcW w:w="737" w:type="dxa"/>
          </w:tcPr>
          <w:p w14:paraId="15780D5F" w14:textId="120851B3" w:rsidR="009F515E" w:rsidRPr="005736D9" w:rsidRDefault="009F515E" w:rsidP="00DE3295">
            <w:pPr>
              <w:rPr>
                <w:rFonts w:cs="Tahoma"/>
                <w:sz w:val="18"/>
                <w:szCs w:val="18"/>
              </w:rPr>
            </w:pPr>
            <w:r w:rsidRPr="005736D9">
              <w:rPr>
                <w:rFonts w:cs="Tahoma"/>
                <w:sz w:val="18"/>
                <w:szCs w:val="18"/>
              </w:rPr>
              <w:t>2</w:t>
            </w:r>
          </w:p>
        </w:tc>
        <w:tc>
          <w:tcPr>
            <w:tcW w:w="3235" w:type="dxa"/>
          </w:tcPr>
          <w:p w14:paraId="39A5A22B" w14:textId="233448B7" w:rsidR="009F515E" w:rsidRPr="005736D9" w:rsidRDefault="009F515E" w:rsidP="00DE3295">
            <w:pPr>
              <w:rPr>
                <w:rFonts w:cs="Tahoma"/>
                <w:sz w:val="18"/>
                <w:szCs w:val="18"/>
              </w:rPr>
            </w:pPr>
            <w:r w:rsidRPr="005736D9">
              <w:rPr>
                <w:rFonts w:cs="Tahoma"/>
                <w:sz w:val="18"/>
                <w:szCs w:val="18"/>
              </w:rPr>
              <w:t>Taxiway Edge Lights- Blue</w:t>
            </w:r>
          </w:p>
        </w:tc>
        <w:tc>
          <w:tcPr>
            <w:tcW w:w="1693" w:type="dxa"/>
          </w:tcPr>
          <w:p w14:paraId="224B2F5A" w14:textId="410E6D61" w:rsidR="009F515E" w:rsidRPr="005736D9" w:rsidRDefault="009F515E" w:rsidP="005703B9">
            <w:pPr>
              <w:jc w:val="center"/>
              <w:rPr>
                <w:rFonts w:cs="Tahoma"/>
                <w:sz w:val="18"/>
                <w:szCs w:val="18"/>
              </w:rPr>
            </w:pPr>
            <w:r w:rsidRPr="005736D9">
              <w:rPr>
                <w:rFonts w:cs="Tahoma"/>
                <w:sz w:val="18"/>
                <w:szCs w:val="18"/>
              </w:rPr>
              <w:t>36</w:t>
            </w:r>
          </w:p>
        </w:tc>
        <w:tc>
          <w:tcPr>
            <w:tcW w:w="2268" w:type="dxa"/>
          </w:tcPr>
          <w:p w14:paraId="39646078" w14:textId="563B207B" w:rsidR="009F515E" w:rsidRPr="005736D9" w:rsidRDefault="009F515E" w:rsidP="005703B9">
            <w:pPr>
              <w:jc w:val="left"/>
              <w:rPr>
                <w:rFonts w:cs="Tahoma"/>
                <w:sz w:val="18"/>
                <w:szCs w:val="18"/>
                <w:u w:val="single"/>
              </w:rPr>
            </w:pPr>
            <w:r w:rsidRPr="005736D9">
              <w:rPr>
                <w:rFonts w:cs="Tahoma"/>
                <w:sz w:val="18"/>
                <w:szCs w:val="18"/>
              </w:rPr>
              <w:t xml:space="preserve">     $             /Each</w:t>
            </w:r>
          </w:p>
        </w:tc>
        <w:tc>
          <w:tcPr>
            <w:tcW w:w="1419" w:type="dxa"/>
          </w:tcPr>
          <w:p w14:paraId="2682C27A" w14:textId="602F4A0F" w:rsidR="009F515E" w:rsidRPr="005736D9" w:rsidRDefault="009F515E" w:rsidP="009F515E">
            <w:pPr>
              <w:jc w:val="left"/>
              <w:rPr>
                <w:rFonts w:cs="Tahoma"/>
                <w:sz w:val="18"/>
                <w:szCs w:val="18"/>
              </w:rPr>
            </w:pPr>
            <w:r w:rsidRPr="005736D9">
              <w:rPr>
                <w:rFonts w:cs="Tahoma"/>
                <w:sz w:val="18"/>
                <w:szCs w:val="18"/>
              </w:rPr>
              <w:t>$</w:t>
            </w:r>
          </w:p>
        </w:tc>
      </w:tr>
      <w:tr w:rsidR="009F515E" w14:paraId="2FBED3F0" w14:textId="016B94E5" w:rsidTr="005736D9">
        <w:tc>
          <w:tcPr>
            <w:tcW w:w="737" w:type="dxa"/>
          </w:tcPr>
          <w:p w14:paraId="528481AB" w14:textId="6432F0F4" w:rsidR="009F515E" w:rsidRPr="005736D9" w:rsidRDefault="009F515E" w:rsidP="00DE3295">
            <w:pPr>
              <w:rPr>
                <w:rFonts w:cs="Tahoma"/>
                <w:sz w:val="18"/>
                <w:szCs w:val="18"/>
              </w:rPr>
            </w:pPr>
            <w:r w:rsidRPr="005736D9">
              <w:rPr>
                <w:rFonts w:cs="Tahoma"/>
                <w:sz w:val="18"/>
                <w:szCs w:val="18"/>
              </w:rPr>
              <w:t>3</w:t>
            </w:r>
          </w:p>
        </w:tc>
        <w:tc>
          <w:tcPr>
            <w:tcW w:w="3235" w:type="dxa"/>
          </w:tcPr>
          <w:p w14:paraId="406F6ABE" w14:textId="466FBA26" w:rsidR="009F515E" w:rsidRPr="005736D9" w:rsidRDefault="009F515E" w:rsidP="00DE3295">
            <w:pPr>
              <w:rPr>
                <w:rFonts w:cs="Tahoma"/>
                <w:sz w:val="18"/>
                <w:szCs w:val="18"/>
              </w:rPr>
            </w:pPr>
            <w:r w:rsidRPr="005736D9">
              <w:rPr>
                <w:rFonts w:cs="Tahoma"/>
                <w:sz w:val="18"/>
                <w:szCs w:val="18"/>
              </w:rPr>
              <w:t>Runway Edge Lights- White</w:t>
            </w:r>
          </w:p>
        </w:tc>
        <w:tc>
          <w:tcPr>
            <w:tcW w:w="1693" w:type="dxa"/>
          </w:tcPr>
          <w:p w14:paraId="0D5ECAE7" w14:textId="4875FB46" w:rsidR="009F515E" w:rsidRPr="005736D9" w:rsidRDefault="009F515E" w:rsidP="00DE3295">
            <w:pPr>
              <w:rPr>
                <w:rFonts w:cs="Tahoma"/>
                <w:sz w:val="18"/>
                <w:szCs w:val="18"/>
              </w:rPr>
            </w:pPr>
            <w:r w:rsidRPr="005736D9">
              <w:rPr>
                <w:rFonts w:cs="Tahoma"/>
                <w:sz w:val="18"/>
                <w:szCs w:val="18"/>
              </w:rPr>
              <w:t xml:space="preserve">         44</w:t>
            </w:r>
          </w:p>
        </w:tc>
        <w:tc>
          <w:tcPr>
            <w:tcW w:w="2268" w:type="dxa"/>
          </w:tcPr>
          <w:p w14:paraId="089AA529" w14:textId="0F62F4D3" w:rsidR="009F515E" w:rsidRPr="005736D9" w:rsidRDefault="009F515E" w:rsidP="00DE3295">
            <w:pPr>
              <w:rPr>
                <w:rFonts w:cs="Tahoma"/>
                <w:sz w:val="18"/>
                <w:szCs w:val="18"/>
              </w:rPr>
            </w:pPr>
            <w:r w:rsidRPr="005736D9">
              <w:rPr>
                <w:rFonts w:cs="Tahoma"/>
                <w:sz w:val="18"/>
                <w:szCs w:val="18"/>
              </w:rPr>
              <w:t xml:space="preserve">     $             /Each</w:t>
            </w:r>
          </w:p>
        </w:tc>
        <w:tc>
          <w:tcPr>
            <w:tcW w:w="1419" w:type="dxa"/>
          </w:tcPr>
          <w:p w14:paraId="173BCF1D" w14:textId="11390FF9" w:rsidR="009F515E" w:rsidRPr="005736D9" w:rsidRDefault="009F515E" w:rsidP="009F515E">
            <w:pPr>
              <w:jc w:val="left"/>
              <w:rPr>
                <w:rFonts w:cs="Tahoma"/>
                <w:sz w:val="18"/>
                <w:szCs w:val="18"/>
              </w:rPr>
            </w:pPr>
            <w:r w:rsidRPr="005736D9">
              <w:rPr>
                <w:rFonts w:cs="Tahoma"/>
                <w:sz w:val="18"/>
                <w:szCs w:val="18"/>
              </w:rPr>
              <w:t>$</w:t>
            </w:r>
          </w:p>
        </w:tc>
      </w:tr>
      <w:tr w:rsidR="009F515E" w14:paraId="0AC316C5" w14:textId="6C854EAB" w:rsidTr="005736D9">
        <w:tc>
          <w:tcPr>
            <w:tcW w:w="737" w:type="dxa"/>
          </w:tcPr>
          <w:p w14:paraId="46D560F3" w14:textId="1152B1EF" w:rsidR="009F515E" w:rsidRPr="005736D9" w:rsidRDefault="009F515E" w:rsidP="00DE3295">
            <w:pPr>
              <w:rPr>
                <w:rFonts w:cs="Tahoma"/>
                <w:sz w:val="18"/>
                <w:szCs w:val="18"/>
              </w:rPr>
            </w:pPr>
            <w:r w:rsidRPr="005736D9">
              <w:rPr>
                <w:rFonts w:cs="Tahoma"/>
                <w:sz w:val="18"/>
                <w:szCs w:val="18"/>
              </w:rPr>
              <w:t>4</w:t>
            </w:r>
          </w:p>
        </w:tc>
        <w:tc>
          <w:tcPr>
            <w:tcW w:w="3235" w:type="dxa"/>
          </w:tcPr>
          <w:p w14:paraId="02F51E0D" w14:textId="2F667E7D" w:rsidR="009F515E" w:rsidRPr="005736D9" w:rsidRDefault="009F515E" w:rsidP="00DE3295">
            <w:pPr>
              <w:rPr>
                <w:rFonts w:cs="Tahoma"/>
                <w:sz w:val="18"/>
                <w:szCs w:val="18"/>
              </w:rPr>
            </w:pPr>
            <w:r w:rsidRPr="005736D9">
              <w:rPr>
                <w:rFonts w:cs="Tahoma"/>
                <w:sz w:val="18"/>
                <w:szCs w:val="18"/>
              </w:rPr>
              <w:t>Threshold Lights- Red/Green</w:t>
            </w:r>
          </w:p>
        </w:tc>
        <w:tc>
          <w:tcPr>
            <w:tcW w:w="1693" w:type="dxa"/>
          </w:tcPr>
          <w:p w14:paraId="108E8F0D" w14:textId="10F4B1F0" w:rsidR="009F515E" w:rsidRPr="005736D9" w:rsidRDefault="009F515E" w:rsidP="00DE3295">
            <w:pPr>
              <w:rPr>
                <w:rFonts w:cs="Tahoma"/>
                <w:sz w:val="18"/>
                <w:szCs w:val="18"/>
              </w:rPr>
            </w:pPr>
            <w:r w:rsidRPr="005736D9">
              <w:rPr>
                <w:rFonts w:cs="Tahoma"/>
                <w:sz w:val="18"/>
                <w:szCs w:val="18"/>
              </w:rPr>
              <w:t xml:space="preserve">         12</w:t>
            </w:r>
          </w:p>
        </w:tc>
        <w:tc>
          <w:tcPr>
            <w:tcW w:w="2268" w:type="dxa"/>
          </w:tcPr>
          <w:p w14:paraId="48128D49" w14:textId="272CDED9" w:rsidR="009F515E" w:rsidRPr="005736D9" w:rsidRDefault="009F515E" w:rsidP="00DE3295">
            <w:pPr>
              <w:rPr>
                <w:rFonts w:cs="Tahoma"/>
                <w:sz w:val="18"/>
                <w:szCs w:val="18"/>
              </w:rPr>
            </w:pPr>
            <w:r w:rsidRPr="005736D9">
              <w:rPr>
                <w:rFonts w:cs="Tahoma"/>
                <w:sz w:val="18"/>
                <w:szCs w:val="18"/>
              </w:rPr>
              <w:t xml:space="preserve">     $             /Each</w:t>
            </w:r>
          </w:p>
        </w:tc>
        <w:tc>
          <w:tcPr>
            <w:tcW w:w="1419" w:type="dxa"/>
          </w:tcPr>
          <w:p w14:paraId="5127F83C" w14:textId="552673DC" w:rsidR="009F515E" w:rsidRPr="005736D9" w:rsidRDefault="009F515E" w:rsidP="009F515E">
            <w:pPr>
              <w:jc w:val="left"/>
              <w:rPr>
                <w:rFonts w:cs="Tahoma"/>
                <w:sz w:val="18"/>
                <w:szCs w:val="18"/>
              </w:rPr>
            </w:pPr>
            <w:r w:rsidRPr="005736D9">
              <w:rPr>
                <w:rFonts w:cs="Tahoma"/>
                <w:sz w:val="18"/>
                <w:szCs w:val="18"/>
              </w:rPr>
              <w:t>$</w:t>
            </w:r>
          </w:p>
        </w:tc>
      </w:tr>
      <w:tr w:rsidR="009F515E" w14:paraId="6E5B51F1" w14:textId="056AECA5" w:rsidTr="005736D9">
        <w:tc>
          <w:tcPr>
            <w:tcW w:w="737" w:type="dxa"/>
          </w:tcPr>
          <w:p w14:paraId="794D3098" w14:textId="2C80E9E1" w:rsidR="009F515E" w:rsidRPr="005736D9" w:rsidRDefault="009F515E" w:rsidP="00DE3295">
            <w:pPr>
              <w:rPr>
                <w:rFonts w:cs="Tahoma"/>
                <w:sz w:val="18"/>
                <w:szCs w:val="18"/>
              </w:rPr>
            </w:pPr>
            <w:r w:rsidRPr="005736D9">
              <w:rPr>
                <w:rFonts w:cs="Tahoma"/>
                <w:sz w:val="18"/>
                <w:szCs w:val="18"/>
              </w:rPr>
              <w:t>5</w:t>
            </w:r>
          </w:p>
        </w:tc>
        <w:tc>
          <w:tcPr>
            <w:tcW w:w="3235" w:type="dxa"/>
          </w:tcPr>
          <w:p w14:paraId="214E3DCB" w14:textId="7FCEE4C4" w:rsidR="009F515E" w:rsidRPr="005736D9" w:rsidRDefault="009F515E" w:rsidP="00DE3295">
            <w:pPr>
              <w:rPr>
                <w:rFonts w:cs="Tahoma"/>
                <w:sz w:val="18"/>
                <w:szCs w:val="18"/>
              </w:rPr>
            </w:pPr>
            <w:r w:rsidRPr="005736D9">
              <w:rPr>
                <w:rFonts w:cs="Tahoma"/>
                <w:sz w:val="18"/>
                <w:szCs w:val="18"/>
              </w:rPr>
              <w:t>Junction/Taxiway Lights- Yellow</w:t>
            </w:r>
          </w:p>
        </w:tc>
        <w:tc>
          <w:tcPr>
            <w:tcW w:w="1693" w:type="dxa"/>
          </w:tcPr>
          <w:p w14:paraId="51A550EA" w14:textId="65086700" w:rsidR="009F515E" w:rsidRPr="005736D9" w:rsidRDefault="009F515E" w:rsidP="00DE3295">
            <w:pPr>
              <w:rPr>
                <w:rFonts w:cs="Tahoma"/>
                <w:sz w:val="18"/>
                <w:szCs w:val="18"/>
              </w:rPr>
            </w:pPr>
            <w:r w:rsidRPr="005736D9">
              <w:rPr>
                <w:rFonts w:cs="Tahoma"/>
                <w:sz w:val="18"/>
                <w:szCs w:val="18"/>
              </w:rPr>
              <w:t xml:space="preserve">          6</w:t>
            </w:r>
          </w:p>
        </w:tc>
        <w:tc>
          <w:tcPr>
            <w:tcW w:w="2268" w:type="dxa"/>
          </w:tcPr>
          <w:p w14:paraId="4E1DF560" w14:textId="5199C8F1" w:rsidR="009F515E" w:rsidRPr="005736D9" w:rsidRDefault="009F515E" w:rsidP="00DE3295">
            <w:pPr>
              <w:rPr>
                <w:rFonts w:cs="Tahoma"/>
                <w:sz w:val="18"/>
                <w:szCs w:val="18"/>
              </w:rPr>
            </w:pPr>
            <w:r w:rsidRPr="005736D9">
              <w:rPr>
                <w:rFonts w:cs="Tahoma"/>
                <w:sz w:val="18"/>
                <w:szCs w:val="18"/>
              </w:rPr>
              <w:t xml:space="preserve">     $             /Each</w:t>
            </w:r>
          </w:p>
        </w:tc>
        <w:tc>
          <w:tcPr>
            <w:tcW w:w="1419" w:type="dxa"/>
          </w:tcPr>
          <w:p w14:paraId="7205170F" w14:textId="3F37A5CC" w:rsidR="009F515E" w:rsidRPr="005736D9" w:rsidRDefault="009F515E" w:rsidP="009F515E">
            <w:pPr>
              <w:jc w:val="left"/>
              <w:rPr>
                <w:rFonts w:cs="Tahoma"/>
                <w:sz w:val="18"/>
                <w:szCs w:val="18"/>
              </w:rPr>
            </w:pPr>
            <w:r w:rsidRPr="005736D9">
              <w:rPr>
                <w:rFonts w:cs="Tahoma"/>
                <w:sz w:val="18"/>
                <w:szCs w:val="18"/>
              </w:rPr>
              <w:t>$</w:t>
            </w:r>
          </w:p>
        </w:tc>
      </w:tr>
      <w:tr w:rsidR="009F515E" w14:paraId="6DC75493" w14:textId="48527F3A" w:rsidTr="005736D9">
        <w:tc>
          <w:tcPr>
            <w:tcW w:w="737" w:type="dxa"/>
          </w:tcPr>
          <w:p w14:paraId="01DBEE55" w14:textId="13048683" w:rsidR="009F515E" w:rsidRPr="005736D9" w:rsidRDefault="009F515E" w:rsidP="00DE3295">
            <w:pPr>
              <w:rPr>
                <w:rFonts w:cs="Tahoma"/>
                <w:sz w:val="18"/>
                <w:szCs w:val="18"/>
              </w:rPr>
            </w:pPr>
            <w:r w:rsidRPr="005736D9">
              <w:rPr>
                <w:rFonts w:cs="Tahoma"/>
                <w:sz w:val="18"/>
                <w:szCs w:val="18"/>
              </w:rPr>
              <w:t>6</w:t>
            </w:r>
          </w:p>
        </w:tc>
        <w:tc>
          <w:tcPr>
            <w:tcW w:w="3235" w:type="dxa"/>
          </w:tcPr>
          <w:p w14:paraId="6D52E3BB" w14:textId="55F70F17" w:rsidR="009F515E" w:rsidRPr="005736D9" w:rsidRDefault="009F515E" w:rsidP="00DE3295">
            <w:pPr>
              <w:rPr>
                <w:rFonts w:cs="Tahoma"/>
                <w:sz w:val="18"/>
                <w:szCs w:val="18"/>
              </w:rPr>
            </w:pPr>
            <w:r w:rsidRPr="005736D9">
              <w:rPr>
                <w:rFonts w:cs="Tahoma"/>
                <w:sz w:val="18"/>
                <w:szCs w:val="18"/>
              </w:rPr>
              <w:t>Pulpit Boxes</w:t>
            </w:r>
          </w:p>
        </w:tc>
        <w:tc>
          <w:tcPr>
            <w:tcW w:w="1693" w:type="dxa"/>
          </w:tcPr>
          <w:p w14:paraId="1FF76743" w14:textId="77CD8DF5" w:rsidR="009F515E" w:rsidRPr="005736D9" w:rsidRDefault="009F515E" w:rsidP="00DE3295">
            <w:pPr>
              <w:rPr>
                <w:rFonts w:cs="Tahoma"/>
                <w:sz w:val="18"/>
                <w:szCs w:val="18"/>
              </w:rPr>
            </w:pPr>
            <w:r w:rsidRPr="005736D9">
              <w:rPr>
                <w:rFonts w:cs="Tahoma"/>
                <w:sz w:val="18"/>
                <w:szCs w:val="18"/>
              </w:rPr>
              <w:t xml:space="preserve">         70</w:t>
            </w:r>
          </w:p>
        </w:tc>
        <w:tc>
          <w:tcPr>
            <w:tcW w:w="2268" w:type="dxa"/>
          </w:tcPr>
          <w:p w14:paraId="71413626" w14:textId="0275F63A" w:rsidR="009F515E" w:rsidRPr="005736D9" w:rsidRDefault="009F515E" w:rsidP="00DE3295">
            <w:pPr>
              <w:rPr>
                <w:rFonts w:cs="Tahoma"/>
                <w:sz w:val="18"/>
                <w:szCs w:val="18"/>
              </w:rPr>
            </w:pPr>
            <w:r w:rsidRPr="005736D9">
              <w:rPr>
                <w:rFonts w:cs="Tahoma"/>
                <w:sz w:val="18"/>
                <w:szCs w:val="18"/>
              </w:rPr>
              <w:t xml:space="preserve">     $             /Each</w:t>
            </w:r>
          </w:p>
        </w:tc>
        <w:tc>
          <w:tcPr>
            <w:tcW w:w="1419" w:type="dxa"/>
          </w:tcPr>
          <w:p w14:paraId="1FE7B9C0" w14:textId="54E06C02" w:rsidR="009F515E" w:rsidRPr="005736D9" w:rsidRDefault="009F515E" w:rsidP="009F515E">
            <w:pPr>
              <w:jc w:val="left"/>
              <w:rPr>
                <w:rFonts w:cs="Tahoma"/>
                <w:sz w:val="18"/>
                <w:szCs w:val="18"/>
              </w:rPr>
            </w:pPr>
            <w:r w:rsidRPr="005736D9">
              <w:rPr>
                <w:rFonts w:cs="Tahoma"/>
                <w:sz w:val="18"/>
                <w:szCs w:val="18"/>
              </w:rPr>
              <w:t>$</w:t>
            </w:r>
          </w:p>
        </w:tc>
      </w:tr>
      <w:tr w:rsidR="009F515E" w14:paraId="7D4A344D" w14:textId="17CDC0E3" w:rsidTr="005736D9">
        <w:tc>
          <w:tcPr>
            <w:tcW w:w="737" w:type="dxa"/>
          </w:tcPr>
          <w:p w14:paraId="2666B3D3" w14:textId="22C56E54" w:rsidR="009F515E" w:rsidRPr="005736D9" w:rsidRDefault="009F515E" w:rsidP="00DE3295">
            <w:pPr>
              <w:rPr>
                <w:rFonts w:cs="Tahoma"/>
                <w:sz w:val="18"/>
                <w:szCs w:val="18"/>
              </w:rPr>
            </w:pPr>
            <w:r w:rsidRPr="005736D9">
              <w:rPr>
                <w:rFonts w:cs="Tahoma"/>
                <w:sz w:val="18"/>
                <w:szCs w:val="18"/>
              </w:rPr>
              <w:t>7</w:t>
            </w:r>
          </w:p>
        </w:tc>
        <w:tc>
          <w:tcPr>
            <w:tcW w:w="3235" w:type="dxa"/>
          </w:tcPr>
          <w:p w14:paraId="4D0D602C" w14:textId="7C40B9F1" w:rsidR="009F515E" w:rsidRPr="005736D9" w:rsidRDefault="009F515E" w:rsidP="00DE3295">
            <w:pPr>
              <w:rPr>
                <w:rFonts w:cs="Tahoma"/>
                <w:sz w:val="18"/>
                <w:szCs w:val="18"/>
              </w:rPr>
            </w:pPr>
            <w:r w:rsidRPr="005736D9">
              <w:rPr>
                <w:rFonts w:cs="Tahoma"/>
                <w:sz w:val="18"/>
                <w:szCs w:val="18"/>
              </w:rPr>
              <w:t>Transformers</w:t>
            </w:r>
            <w:r w:rsidR="00591EAE" w:rsidRPr="005736D9">
              <w:rPr>
                <w:rFonts w:cs="Tahoma"/>
                <w:sz w:val="18"/>
                <w:szCs w:val="18"/>
              </w:rPr>
              <w:t xml:space="preserve"> and Cable Adapters</w:t>
            </w:r>
          </w:p>
        </w:tc>
        <w:tc>
          <w:tcPr>
            <w:tcW w:w="1693" w:type="dxa"/>
          </w:tcPr>
          <w:p w14:paraId="152F4C82" w14:textId="6BE0B6C4" w:rsidR="009F515E" w:rsidRPr="005736D9" w:rsidRDefault="009F515E" w:rsidP="00DE3295">
            <w:pPr>
              <w:rPr>
                <w:rFonts w:cs="Tahoma"/>
                <w:sz w:val="18"/>
                <w:szCs w:val="18"/>
              </w:rPr>
            </w:pPr>
            <w:r w:rsidRPr="005736D9">
              <w:rPr>
                <w:rFonts w:cs="Tahoma"/>
                <w:sz w:val="18"/>
                <w:szCs w:val="18"/>
              </w:rPr>
              <w:t xml:space="preserve">         98</w:t>
            </w:r>
          </w:p>
        </w:tc>
        <w:tc>
          <w:tcPr>
            <w:tcW w:w="2268" w:type="dxa"/>
          </w:tcPr>
          <w:p w14:paraId="5296C681" w14:textId="7F6DF05D" w:rsidR="009F515E" w:rsidRPr="005736D9" w:rsidRDefault="009F515E" w:rsidP="00DE3295">
            <w:pPr>
              <w:rPr>
                <w:rFonts w:cs="Tahoma"/>
                <w:sz w:val="18"/>
                <w:szCs w:val="18"/>
              </w:rPr>
            </w:pPr>
            <w:r w:rsidRPr="005736D9">
              <w:rPr>
                <w:rFonts w:cs="Tahoma"/>
                <w:sz w:val="18"/>
                <w:szCs w:val="18"/>
              </w:rPr>
              <w:t xml:space="preserve">     $             /Each</w:t>
            </w:r>
          </w:p>
        </w:tc>
        <w:tc>
          <w:tcPr>
            <w:tcW w:w="1419" w:type="dxa"/>
          </w:tcPr>
          <w:p w14:paraId="4B6D788A" w14:textId="409C6DF4" w:rsidR="009F515E" w:rsidRPr="005736D9" w:rsidRDefault="009F515E" w:rsidP="009F515E">
            <w:pPr>
              <w:jc w:val="left"/>
              <w:rPr>
                <w:rFonts w:cs="Tahoma"/>
                <w:sz w:val="18"/>
                <w:szCs w:val="18"/>
              </w:rPr>
            </w:pPr>
            <w:r w:rsidRPr="005736D9">
              <w:rPr>
                <w:rFonts w:cs="Tahoma"/>
                <w:sz w:val="18"/>
                <w:szCs w:val="18"/>
              </w:rPr>
              <w:t>$</w:t>
            </w:r>
          </w:p>
        </w:tc>
      </w:tr>
    </w:tbl>
    <w:p w14:paraId="0C24BB25" w14:textId="77777777" w:rsidR="005736D9" w:rsidRDefault="005736D9" w:rsidP="00DE3295">
      <w:pPr>
        <w:rPr>
          <w:rFonts w:cs="Tahoma"/>
          <w:b/>
          <w:bCs/>
          <w:sz w:val="20"/>
        </w:rPr>
      </w:pPr>
    </w:p>
    <w:p w14:paraId="696061E2" w14:textId="0099176F" w:rsidR="00DE3295" w:rsidRPr="00046E1E" w:rsidRDefault="00DE3295" w:rsidP="00DE3295">
      <w:pPr>
        <w:rPr>
          <w:rFonts w:cs="Tahoma"/>
          <w:sz w:val="20"/>
        </w:rPr>
      </w:pPr>
      <w:r w:rsidRPr="00046E1E">
        <w:rPr>
          <w:rFonts w:cs="Tahoma"/>
          <w:b/>
          <w:bCs/>
          <w:sz w:val="20"/>
        </w:rPr>
        <w:t>Subtotal:</w:t>
      </w:r>
      <w:r w:rsidRPr="00046E1E">
        <w:rPr>
          <w:rFonts w:cs="Tahoma"/>
          <w:sz w:val="20"/>
        </w:rPr>
        <w:t xml:space="preserve"> $__________________</w:t>
      </w:r>
    </w:p>
    <w:p w14:paraId="31981529" w14:textId="7A265916" w:rsidR="00DE3295" w:rsidRPr="00046E1E" w:rsidRDefault="00DE3295" w:rsidP="00DE3295">
      <w:pPr>
        <w:rPr>
          <w:rFonts w:cs="Tahoma"/>
          <w:sz w:val="20"/>
        </w:rPr>
      </w:pPr>
      <w:r w:rsidRPr="00046E1E">
        <w:rPr>
          <w:rFonts w:cs="Tahoma"/>
          <w:b/>
          <w:bCs/>
          <w:sz w:val="20"/>
        </w:rPr>
        <w:t>GST (5%):</w:t>
      </w:r>
      <w:r w:rsidRPr="00046E1E">
        <w:rPr>
          <w:rFonts w:cs="Tahoma"/>
          <w:sz w:val="20"/>
        </w:rPr>
        <w:t xml:space="preserve"> $_________________</w:t>
      </w:r>
    </w:p>
    <w:p w14:paraId="7CBD741F" w14:textId="51FAC660" w:rsidR="00553968" w:rsidRPr="00553968" w:rsidRDefault="00553968" w:rsidP="00DE3295">
      <w:pPr>
        <w:rPr>
          <w:rFonts w:cs="Tahoma"/>
          <w:sz w:val="20"/>
        </w:rPr>
      </w:pPr>
      <w:r>
        <w:rPr>
          <w:rFonts w:cs="Tahoma"/>
          <w:b/>
          <w:bCs/>
          <w:sz w:val="20"/>
        </w:rPr>
        <w:t>P</w:t>
      </w:r>
      <w:r w:rsidRPr="00046E1E">
        <w:rPr>
          <w:rFonts w:cs="Tahoma"/>
          <w:b/>
          <w:bCs/>
          <w:sz w:val="20"/>
        </w:rPr>
        <w:t>ST (</w:t>
      </w:r>
      <w:r>
        <w:rPr>
          <w:rFonts w:cs="Tahoma"/>
          <w:b/>
          <w:bCs/>
          <w:sz w:val="20"/>
        </w:rPr>
        <w:t>7</w:t>
      </w:r>
      <w:r w:rsidRPr="00046E1E">
        <w:rPr>
          <w:rFonts w:cs="Tahoma"/>
          <w:b/>
          <w:bCs/>
          <w:sz w:val="20"/>
        </w:rPr>
        <w:t>%):</w:t>
      </w:r>
      <w:r w:rsidRPr="00046E1E">
        <w:rPr>
          <w:rFonts w:cs="Tahoma"/>
          <w:sz w:val="20"/>
        </w:rPr>
        <w:t xml:space="preserve"> $__________________</w:t>
      </w:r>
    </w:p>
    <w:p w14:paraId="03FE9BF7" w14:textId="43AA70FD" w:rsidR="00C62AD4" w:rsidRPr="00046E1E" w:rsidRDefault="00DE3295" w:rsidP="00DE3295">
      <w:pPr>
        <w:rPr>
          <w:rFonts w:cs="Tahoma"/>
          <w:sz w:val="20"/>
        </w:rPr>
      </w:pPr>
      <w:r w:rsidRPr="00046E1E">
        <w:rPr>
          <w:rFonts w:cs="Tahoma"/>
          <w:b/>
          <w:bCs/>
          <w:sz w:val="20"/>
        </w:rPr>
        <w:t>Total Tender Price:</w:t>
      </w:r>
      <w:r w:rsidRPr="00046E1E">
        <w:rPr>
          <w:rFonts w:cs="Tahoma"/>
          <w:sz w:val="20"/>
        </w:rPr>
        <w:t xml:space="preserve"> $__________________</w:t>
      </w:r>
    </w:p>
    <w:p w14:paraId="7F0B8FE4" w14:textId="2FB83FC6" w:rsidR="0011529F" w:rsidRPr="00046E1E" w:rsidRDefault="0011529F" w:rsidP="00C62AD4">
      <w:pPr>
        <w:rPr>
          <w:sz w:val="20"/>
        </w:rPr>
      </w:pPr>
      <w:r w:rsidRPr="00046E1E">
        <w:rPr>
          <w:sz w:val="20"/>
        </w:rPr>
        <w:t xml:space="preserve">Note: </w:t>
      </w:r>
      <w:proofErr w:type="gramStart"/>
      <w:r w:rsidRPr="00046E1E">
        <w:rPr>
          <w:sz w:val="20"/>
        </w:rPr>
        <w:t>In order to</w:t>
      </w:r>
      <w:proofErr w:type="gramEnd"/>
      <w:r w:rsidRPr="00046E1E">
        <w:rPr>
          <w:sz w:val="20"/>
        </w:rPr>
        <w:t xml:space="preserve"> comply with the Freedom of Information and Protection of Privacy Act (FOIPPA) and protect the unit prices of bidders, the unit price and calculated subtotals will not be announced or released. </w:t>
      </w:r>
    </w:p>
    <w:p w14:paraId="1385E975" w14:textId="1C991F1A" w:rsidR="0011529F" w:rsidRPr="00046E1E" w:rsidRDefault="0011529F" w:rsidP="00C62AD4">
      <w:pPr>
        <w:rPr>
          <w:sz w:val="20"/>
        </w:rPr>
      </w:pPr>
      <w:r w:rsidRPr="00046E1E">
        <w:rPr>
          <w:sz w:val="20"/>
        </w:rPr>
        <w:t xml:space="preserve">This </w:t>
      </w:r>
      <w:r w:rsidR="00155B9C" w:rsidRPr="00046E1E">
        <w:rPr>
          <w:sz w:val="20"/>
        </w:rPr>
        <w:t>RFQ</w:t>
      </w:r>
      <w:r w:rsidRPr="00046E1E">
        <w:rPr>
          <w:sz w:val="20"/>
        </w:rPr>
        <w:t xml:space="preserve"> will not be opened publicly.</w:t>
      </w:r>
    </w:p>
    <w:p w14:paraId="459BC0DD" w14:textId="77777777" w:rsidR="0011529F" w:rsidRPr="00046E1E" w:rsidRDefault="0011529F" w:rsidP="00C62AD4">
      <w:pPr>
        <w:rPr>
          <w:sz w:val="20"/>
        </w:rPr>
      </w:pPr>
    </w:p>
    <w:p w14:paraId="2FC2E08F" w14:textId="6D5850AC" w:rsidR="00886DC6" w:rsidRPr="00886DC6" w:rsidRDefault="0011529F" w:rsidP="00886DC6">
      <w:pPr>
        <w:pBdr>
          <w:bottom w:val="single" w:sz="12" w:space="1" w:color="auto"/>
        </w:pBdr>
        <w:rPr>
          <w:sz w:val="20"/>
        </w:rPr>
      </w:pPr>
      <w:r w:rsidRPr="00046E1E">
        <w:rPr>
          <w:sz w:val="20"/>
        </w:rPr>
        <w:t>Company Legal Name</w:t>
      </w:r>
    </w:p>
    <w:sectPr w:rsidR="00886DC6" w:rsidRPr="00886DC6" w:rsidSect="00BB7ACB">
      <w:headerReference w:type="default" r:id="rId16"/>
      <w:footerReference w:type="default" r:id="rId17"/>
      <w:headerReference w:type="first" r:id="rId18"/>
      <w:footerReference w:type="first" r:id="rId19"/>
      <w:pgSz w:w="12242" w:h="15842"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D4B7" w14:textId="77777777" w:rsidR="00AF4FF6" w:rsidRDefault="00AF4FF6" w:rsidP="00633C38">
      <w:r>
        <w:separator/>
      </w:r>
    </w:p>
  </w:endnote>
  <w:endnote w:type="continuationSeparator" w:id="0">
    <w:p w14:paraId="5EB54D5A" w14:textId="77777777" w:rsidR="00AF4FF6" w:rsidRDefault="00AF4FF6" w:rsidP="0063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ok">
    <w:altName w:val="Arial"/>
    <w:panose1 w:val="00000000000000000000"/>
    <w:charset w:val="00"/>
    <w:family w:val="modern"/>
    <w:notTrueType/>
    <w:pitch w:val="variable"/>
    <w:sig w:usb0="00000001" w:usb1="5000004A" w:usb2="00000000" w:usb3="00000000" w:csb0="0000009B"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A70A" w14:textId="4E13464F" w:rsidR="00801780" w:rsidRPr="00732C05" w:rsidRDefault="00801780" w:rsidP="00732C05">
    <w:pPr>
      <w:tabs>
        <w:tab w:val="right" w:pos="10080"/>
      </w:tabs>
      <w:rPr>
        <w:rFonts w:ascii="Arial" w:hAnsi="Arial"/>
        <w:color w:val="565A5C"/>
        <w:sz w:val="16"/>
      </w:rPr>
    </w:pPr>
    <w:r>
      <w:rPr>
        <w:rStyle w:val="USBranchAddress"/>
        <w:noProof/>
      </w:rPr>
      <mc:AlternateContent>
        <mc:Choice Requires="wps">
          <w:drawing>
            <wp:anchor distT="0" distB="0" distL="114300" distR="114300" simplePos="0" relativeHeight="251709952" behindDoc="0" locked="0" layoutInCell="1" allowOverlap="1" wp14:anchorId="525D5817" wp14:editId="62095D12">
              <wp:simplePos x="0" y="0"/>
              <wp:positionH relativeFrom="column">
                <wp:posOffset>-85725</wp:posOffset>
              </wp:positionH>
              <wp:positionV relativeFrom="paragraph">
                <wp:posOffset>3380740</wp:posOffset>
              </wp:positionV>
              <wp:extent cx="5800725" cy="4000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branchaddress"/>
                              <w:rFonts w:cs="Times New Roman"/>
                            </w:rPr>
                            <w:alias w:val="Branch address"/>
                            <w:tag w:val="Branch address"/>
                            <w:id w:val="218401516"/>
                            <w:showingPlcHdr/>
                            <w:dropDownList>
                              <w:listItem w:value="Choose an item."/>
                              <w:listItem w:displayText="Suite 101 - 2716 Sunridge Way, NE Calgary, AB  T1Y 0A5  |  T: 403.291.1193" w:value="Suite 101 - 2716 Sunridge Way, NE Calgary, AB  T1Y 0A5  |  T: 403.291.1193"/>
                              <w:listItem w:displayText="Suite 200, 10345 - 105 Street NW, Edmonton, AB  T5J 1E8  |  T: 780.430.4041" w:value="Suite 200, 10345 - 105 Street NW, Edmonton, AB  T5J 1E8  |  T: 780.430.4041"/>
                              <w:listItem w:displayText="10808 - 100th Street, Fort St. John, BC  V1J 3Z6  |  T: 250.785.9697" w:value="10808 - 100th Street, Fort St. John, BC  V1J 3Z6  |  T: 250.785.9697"/>
                              <w:listItem w:displayText="200 - 286 St. Paul Street, Kamloops, BC V2C 6G4  |  T: 250.374.8311" w:value="200 - 286 St. Paul Street, Kamloops, BC V2C 6G4  |  T: 250.374.8311"/>
                              <w:listItem w:displayText="304 - 1353 Ellis Street, Kelowna, BC  V1Y 1Z9  |  T: 250.762.2517" w:value="304 - 1353 Ellis Street, Kelowna, BC  V1Y 1Z9  |  T: 250.762.2517"/>
                              <w:listItem w:displayText="Suite 204 - 625 Front Street, Nelson, BC  V1L 4B6  |  T: 250.352.9774" w:value="Suite 204 - 625 Front Street, Nelson, BC  V1L 4B6  |  T: 250.352.9774"/>
                              <w:listItem w:displayText="2353 - 13353 Commerce Parkway, Richmond, BC V6V 3A1  |  T: 604.273.8700" w:value="2353 - 13353 Commerce Parkway, Richmond, BC V6V 3A1  |  T: 604.273.8700"/>
                              <w:listItem w:displayText="#402 - 645 Fort Street, Victoria, BC  V8W 1G2  |  T: 250.220.7060" w:value="#402 - 645 Fort Street, Victoria, BC  V8W 1G2  |  T: 250.220.7060"/>
                            </w:dropDownList>
                          </w:sdtPr>
                          <w:sdtEndPr>
                            <w:rPr>
                              <w:rStyle w:val="branchaddress"/>
                            </w:rPr>
                          </w:sdtEndPr>
                          <w:sdtContent>
                            <w:p w14:paraId="4C230074"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75D53529"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0F6549A1"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3BC64FF9" w14:textId="77777777" w:rsidR="00801780" w:rsidRDefault="00801780" w:rsidP="00732C05">
                              <w:r>
                                <w:rPr>
                                  <w:rStyle w:val="PlaceholderText"/>
                                </w:rPr>
                                <w:t>Choose an item.</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25D5817" id="_x0000_t202" coordsize="21600,21600" o:spt="202" path="m,l,21600r21600,l21600,xe">
              <v:stroke joinstyle="miter"/>
              <v:path gradientshapeok="t" o:connecttype="rect"/>
            </v:shapetype>
            <v:shape id="Text Box 11" o:spid="_x0000_s1028" type="#_x0000_t202" style="position:absolute;left:0;text-align:left;margin-left:-6.75pt;margin-top:266.2pt;width:456.75pt;height:3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" filled="f" stroked="f" strokeweight=".5pt">
              <v:textbox inset="0,0,0,0">
                <w:txbxContent>
                  <w:sdt>
                    <w:sdtPr>
                      <w:rPr>
                        <w:rStyle w:val="branchaddress"/>
                        <w:rFonts w:cs="Times New Roman"/>
                      </w:rPr>
                      <w:alias w:val="Branch address"/>
                      <w:tag w:val="Branch address"/>
                      <w:id w:val="218401516"/>
                      <w:showingPlcHdr/>
                      <w:dropDownList>
                        <w:listItem w:value="Choose an item."/>
                        <w:listItem w:displayText="Suite 101 - 2716 Sunridge Way, NE Calgary, AB  T1Y 0A5  |  T: 403.291.1193" w:value="Suite 101 - 2716 Sunridge Way, NE Calgary, AB  T1Y 0A5  |  T: 403.291.1193"/>
                        <w:listItem w:displayText="Suite 200, 10345 - 105 Street NW, Edmonton, AB  T5J 1E8  |  T: 780.430.4041" w:value="Suite 200, 10345 - 105 Street NW, Edmonton, AB  T5J 1E8  |  T: 780.430.4041"/>
                        <w:listItem w:displayText="10808 - 100th Street, Fort St. John, BC  V1J 3Z6  |  T: 250.785.9697" w:value="10808 - 100th Street, Fort St. John, BC  V1J 3Z6  |  T: 250.785.9697"/>
                        <w:listItem w:displayText="200 - 286 St. Paul Street, Kamloops, BC V2C 6G4  |  T: 250.374.8311" w:value="200 - 286 St. Paul Street, Kamloops, BC V2C 6G4  |  T: 250.374.8311"/>
                        <w:listItem w:displayText="304 - 1353 Ellis Street, Kelowna, BC  V1Y 1Z9  |  T: 250.762.2517" w:value="304 - 1353 Ellis Street, Kelowna, BC  V1Y 1Z9  |  T: 250.762.2517"/>
                        <w:listItem w:displayText="Suite 204 - 625 Front Street, Nelson, BC  V1L 4B6  |  T: 250.352.9774" w:value="Suite 204 - 625 Front Street, Nelson, BC  V1L 4B6  |  T: 250.352.9774"/>
                        <w:listItem w:displayText="2353 - 13353 Commerce Parkway, Richmond, BC V6V 3A1  |  T: 604.273.8700" w:value="2353 - 13353 Commerce Parkway, Richmond, BC V6V 3A1  |  T: 604.273.8700"/>
                        <w:listItem w:displayText="#402 - 645 Fort Street, Victoria, BC  V8W 1G2  |  T: 250.220.7060" w:value="#402 - 645 Fort Street, Victoria, BC  V8W 1G2  |  T: 250.220.7060"/>
                      </w:dropDownList>
                    </w:sdtPr>
                    <w:sdtEndPr>
                      <w:rPr>
                        <w:rStyle w:val="branchaddress"/>
                      </w:rPr>
                    </w:sdtEndPr>
                    <w:sdtContent>
                      <w:p w14:paraId="4C230074"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75D53529"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0F6549A1"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3BC64FF9" w14:textId="77777777" w:rsidR="00801780" w:rsidRDefault="00801780" w:rsidP="00732C05">
                        <w:r>
                          <w:rPr>
                            <w:rStyle w:val="PlaceholderText"/>
                          </w:rPr>
                          <w:t>Choose an item.</w:t>
                        </w:r>
                      </w:p>
                    </w:sdtContent>
                  </w:sdt>
                </w:txbxContent>
              </v:textbox>
            </v:shape>
          </w:pict>
        </mc:Fallback>
      </mc:AlternateContent>
    </w:r>
    <w:r>
      <w:rPr>
        <w:rStyle w:val="USBranchAddress"/>
        <w:noProof/>
      </w:rPr>
      <mc:AlternateContent>
        <mc:Choice Requires="wps">
          <w:drawing>
            <wp:anchor distT="0" distB="0" distL="114300" distR="114300" simplePos="0" relativeHeight="251710976" behindDoc="0" locked="0" layoutInCell="1" allowOverlap="1" wp14:anchorId="1C4458E7" wp14:editId="051355D6">
              <wp:simplePos x="0" y="0"/>
              <wp:positionH relativeFrom="column">
                <wp:posOffset>-85725</wp:posOffset>
              </wp:positionH>
              <wp:positionV relativeFrom="paragraph">
                <wp:posOffset>3380740</wp:posOffset>
              </wp:positionV>
              <wp:extent cx="5800725" cy="4000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branchaddress"/>
                              <w:rFonts w:cs="Times New Roman"/>
                            </w:rPr>
                            <w:alias w:val="Branch address"/>
                            <w:tag w:val="Branch address"/>
                            <w:id w:val="-822582478"/>
                            <w:showingPlcHdr/>
                            <w:dropDownList>
                              <w:listItem w:value="Choose an item."/>
                              <w:listItem w:displayText="Suite 101 - 2716 Sunridge Way, NE Calgary, AB  T1Y 0A5  |  T: 403.291.1193" w:value="Suite 101 - 2716 Sunridge Way, NE Calgary, AB  T1Y 0A5  |  T: 403.291.1193"/>
                              <w:listItem w:displayText="Suite 200, 10345 - 105 Street NW, Edmonton, AB  T5J 1E8  |  T: 780.430.4041" w:value="Suite 200, 10345 - 105 Street NW, Edmonton, AB  T5J 1E8  |  T: 780.430.4041"/>
                              <w:listItem w:displayText="10808 - 100th Street, Fort St. John, BC  V1J 3Z6  |  T: 250.785.9697" w:value="10808 - 100th Street, Fort St. John, BC  V1J 3Z6  |  T: 250.785.9697"/>
                              <w:listItem w:displayText="200 - 286 St. Paul Street, Kamloops, BC V2C 6G4  |  T: 250.374.8311" w:value="200 - 286 St. Paul Street, Kamloops, BC V2C 6G4  |  T: 250.374.8311"/>
                              <w:listItem w:displayText="304 - 1353 Ellis Street, Kelowna, BC  V1Y 1Z9  |  T: 250.762.2517" w:value="304 - 1353 Ellis Street, Kelowna, BC  V1Y 1Z9  |  T: 250.762.2517"/>
                              <w:listItem w:displayText="Suite 204 - 625 Front Street, Nelson, BC  V1L 4B6  |  T: 250.352.9774" w:value="Suite 204 - 625 Front Street, Nelson, BC  V1L 4B6  |  T: 250.352.9774"/>
                              <w:listItem w:displayText="2353 - 13353 Commerce Parkway, Richmond, BC V6V 3A1  |  T: 604.273.8700" w:value="2353 - 13353 Commerce Parkway, Richmond, BC V6V 3A1  |  T: 604.273.8700"/>
                              <w:listItem w:displayText="#402 - 645 Fort Street, Victoria, BC  V8W 1G2  |  T: 250.220.7060" w:value="#402 - 645 Fort Street, Victoria, BC  V8W 1G2  |  T: 250.220.7060"/>
                            </w:dropDownList>
                          </w:sdtPr>
                          <w:sdtEndPr>
                            <w:rPr>
                              <w:rStyle w:val="branchaddress"/>
                            </w:rPr>
                          </w:sdtEndPr>
                          <w:sdtContent>
                            <w:p w14:paraId="41F6DCEC" w14:textId="77777777" w:rsidR="00801780" w:rsidRDefault="00801780" w:rsidP="00732C05">
                              <w:r>
                                <w:rPr>
                                  <w:rStyle w:val="PlaceholderText"/>
                                </w:rPr>
                                <w:t>Choose an item.</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4458E7" id="Text Box 10" o:spid="_x0000_s1029" type="#_x0000_t202" style="position:absolute;left:0;text-align:left;margin-left:-6.75pt;margin-top:266.2pt;width:456.75pt;height:3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" filled="f" stroked="f" strokeweight=".5pt">
              <v:textbox inset="0,0,0,0">
                <w:txbxContent>
                  <w:sdt>
                    <w:sdtPr>
                      <w:rPr>
                        <w:rStyle w:val="branchaddress"/>
                        <w:rFonts w:cs="Times New Roman"/>
                      </w:rPr>
                      <w:alias w:val="Branch address"/>
                      <w:tag w:val="Branch address"/>
                      <w:id w:val="-822582478"/>
                      <w:showingPlcHdr/>
                      <w:dropDownList>
                        <w:listItem w:value="Choose an item."/>
                        <w:listItem w:displayText="Suite 101 - 2716 Sunridge Way, NE Calgary, AB  T1Y 0A5  |  T: 403.291.1193" w:value="Suite 101 - 2716 Sunridge Way, NE Calgary, AB  T1Y 0A5  |  T: 403.291.1193"/>
                        <w:listItem w:displayText="Suite 200, 10345 - 105 Street NW, Edmonton, AB  T5J 1E8  |  T: 780.430.4041" w:value="Suite 200, 10345 - 105 Street NW, Edmonton, AB  T5J 1E8  |  T: 780.430.4041"/>
                        <w:listItem w:displayText="10808 - 100th Street, Fort St. John, BC  V1J 3Z6  |  T: 250.785.9697" w:value="10808 - 100th Street, Fort St. John, BC  V1J 3Z6  |  T: 250.785.9697"/>
                        <w:listItem w:displayText="200 - 286 St. Paul Street, Kamloops, BC V2C 6G4  |  T: 250.374.8311" w:value="200 - 286 St. Paul Street, Kamloops, BC V2C 6G4  |  T: 250.374.8311"/>
                        <w:listItem w:displayText="304 - 1353 Ellis Street, Kelowna, BC  V1Y 1Z9  |  T: 250.762.2517" w:value="304 - 1353 Ellis Street, Kelowna, BC  V1Y 1Z9  |  T: 250.762.2517"/>
                        <w:listItem w:displayText="Suite 204 - 625 Front Street, Nelson, BC  V1L 4B6  |  T: 250.352.9774" w:value="Suite 204 - 625 Front Street, Nelson, BC  V1L 4B6  |  T: 250.352.9774"/>
                        <w:listItem w:displayText="2353 - 13353 Commerce Parkway, Richmond, BC V6V 3A1  |  T: 604.273.8700" w:value="2353 - 13353 Commerce Parkway, Richmond, BC V6V 3A1  |  T: 604.273.8700"/>
                        <w:listItem w:displayText="#402 - 645 Fort Street, Victoria, BC  V8W 1G2  |  T: 250.220.7060" w:value="#402 - 645 Fort Street, Victoria, BC  V8W 1G2  |  T: 250.220.7060"/>
                      </w:dropDownList>
                    </w:sdtPr>
                    <w:sdtEndPr>
                      <w:rPr>
                        <w:rStyle w:val="branchaddress"/>
                      </w:rPr>
                    </w:sdtEndPr>
                    <w:sdtContent>
                      <w:p w14:paraId="41F6DCEC" w14:textId="77777777" w:rsidR="00801780" w:rsidRDefault="00801780" w:rsidP="00732C05">
                        <w:r>
                          <w:rPr>
                            <w:rStyle w:val="PlaceholderText"/>
                          </w:rPr>
                          <w:t>Choose an item.</w:t>
                        </w:r>
                      </w:p>
                    </w:sdtContent>
                  </w:sdt>
                </w:txbxContent>
              </v:textbox>
            </v:shape>
          </w:pict>
        </mc:Fallback>
      </mc:AlternateContent>
    </w:r>
    <w:r w:rsidR="002511F7">
      <w:rPr>
        <w:rStyle w:val="USBranchAddress"/>
      </w:rPr>
      <w:t xml:space="preserve">                                                                                                                                                                                           </w:t>
    </w:r>
    <w:r>
      <w:rPr>
        <w:rStyle w:val="USBranchAddress"/>
      </w:rPr>
      <w:t xml:space="preserve"> Page </w:t>
    </w:r>
    <w:r w:rsidR="00AC5559">
      <w:rPr>
        <w:rStyle w:val="USBranchAddress"/>
      </w:rPr>
      <w:fldChar w:fldCharType="begin"/>
    </w:r>
    <w:r w:rsidR="00AC5559">
      <w:rPr>
        <w:rStyle w:val="USBranchAddress"/>
      </w:rPr>
      <w:instrText xml:space="preserve"> PAGE  \* Arabic  \* MERGEFORMAT </w:instrText>
    </w:r>
    <w:r w:rsidR="00AC5559">
      <w:rPr>
        <w:rStyle w:val="USBranchAddress"/>
      </w:rPr>
      <w:fldChar w:fldCharType="separate"/>
    </w:r>
    <w:r w:rsidR="00AC5559">
      <w:rPr>
        <w:rStyle w:val="USBranchAddress"/>
        <w:noProof/>
      </w:rPr>
      <w:t>1</w:t>
    </w:r>
    <w:r w:rsidR="00AC5559">
      <w:rPr>
        <w:rStyle w:val="USBranchAddress"/>
      </w:rPr>
      <w:fldChar w:fldCharType="end"/>
    </w:r>
    <w:r>
      <w:rPr>
        <w:rStyle w:val="USBranchAddress"/>
      </w:rPr>
      <w:t xml:space="preserve"> of </w:t>
    </w:r>
    <w:r w:rsidR="009A0289">
      <w:rPr>
        <w:rStyle w:val="USBranchAddress"/>
      </w:rPr>
      <w:fldChar w:fldCharType="begin"/>
    </w:r>
    <w:r w:rsidR="009A0289">
      <w:rPr>
        <w:rStyle w:val="USBranchAddress"/>
      </w:rPr>
      <w:instrText xml:space="preserve"> NUMPAGES  \* Arabic  \* MERGEFORMAT </w:instrText>
    </w:r>
    <w:r w:rsidR="009A0289">
      <w:rPr>
        <w:rStyle w:val="USBranchAddress"/>
      </w:rPr>
      <w:fldChar w:fldCharType="separate"/>
    </w:r>
    <w:r w:rsidR="009A0289">
      <w:rPr>
        <w:rStyle w:val="USBranchAddress"/>
        <w:noProof/>
      </w:rPr>
      <w:t>6</w:t>
    </w:r>
    <w:r w:rsidR="009A0289">
      <w:rPr>
        <w:rStyle w:val="USBranchAddres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D85C" w14:textId="47F21DB6" w:rsidR="00801780" w:rsidRDefault="00801780">
    <w:pPr>
      <w:pStyle w:val="Footer"/>
    </w:pPr>
    <w:r>
      <w:rPr>
        <w:rStyle w:val="USBranchAddress"/>
      </w:rPr>
      <w:t xml:space="preserve">5400 Hospital Road PO Box 357 Chetwynd, BC V0C 1J0 | 250-401-4100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0697" w14:textId="77777777" w:rsidR="00AF4FF6" w:rsidRDefault="00AF4FF6" w:rsidP="00633C38">
      <w:r>
        <w:separator/>
      </w:r>
    </w:p>
  </w:footnote>
  <w:footnote w:type="continuationSeparator" w:id="0">
    <w:p w14:paraId="1BFD5F06" w14:textId="77777777" w:rsidR="00AF4FF6" w:rsidRDefault="00AF4FF6" w:rsidP="0063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6FB7" w14:textId="373F4B15" w:rsidR="00801780" w:rsidRDefault="00801780">
    <w:pPr>
      <w:pStyle w:val="Header"/>
    </w:pPr>
    <w:r>
      <w:rPr>
        <w:noProof/>
      </w:rPr>
      <w:drawing>
        <wp:anchor distT="0" distB="0" distL="114300" distR="114300" simplePos="0" relativeHeight="251712000" behindDoc="1" locked="0" layoutInCell="1" allowOverlap="1" wp14:anchorId="1BEE6005" wp14:editId="0074F44A">
          <wp:simplePos x="0" y="0"/>
          <wp:positionH relativeFrom="margin">
            <wp:align>right</wp:align>
          </wp:positionH>
          <wp:positionV relativeFrom="paragraph">
            <wp:posOffset>-142875</wp:posOffset>
          </wp:positionV>
          <wp:extent cx="1685188" cy="327135"/>
          <wp:effectExtent l="0" t="0" r="0" b="0"/>
          <wp:wrapNone/>
          <wp:docPr id="14" name="Picture 1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4.tif"/>
                  <pic:cNvPicPr/>
                </pic:nvPicPr>
                <pic:blipFill>
                  <a:blip r:embed="rId1">
                    <a:extLst>
                      <a:ext uri="{28A0092B-C50C-407E-A947-70E740481C1C}">
                        <a14:useLocalDpi xmlns:a14="http://schemas.microsoft.com/office/drawing/2010/main" val="0"/>
                      </a:ext>
                    </a:extLst>
                  </a:blip>
                  <a:stretch>
                    <a:fillRect/>
                  </a:stretch>
                </pic:blipFill>
                <pic:spPr>
                  <a:xfrm>
                    <a:off x="0" y="0"/>
                    <a:ext cx="1685188" cy="327135"/>
                  </a:xfrm>
                  <a:prstGeom prst="rect">
                    <a:avLst/>
                  </a:prstGeom>
                </pic:spPr>
              </pic:pic>
            </a:graphicData>
          </a:graphic>
          <wp14:sizeRelH relativeFrom="margin">
            <wp14:pctWidth>0</wp14:pctWidth>
          </wp14:sizeRelH>
          <wp14:sizeRelV relativeFrom="margin">
            <wp14:pctHeight>0</wp14:pctHeight>
          </wp14:sizeRelV>
        </wp:anchor>
      </w:drawing>
    </w:r>
    <w:r w:rsidR="00E32623">
      <w:t>202</w:t>
    </w:r>
    <w:r w:rsidR="00B75642">
      <w:t>6 Airport Runway Lighting Replacement</w:t>
    </w:r>
    <w:r w:rsidR="00E32623">
      <w:t xml:space="preserve"> </w:t>
    </w:r>
    <w:r w:rsidR="00E45469">
      <w:t xml:space="preserve">- </w:t>
    </w:r>
    <w:r w:rsidR="00E32623">
      <w:t xml:space="preserve">Request for </w:t>
    </w:r>
    <w:r w:rsidR="00155B9C">
      <w:t>Quote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33BB" w14:textId="7D3B4CFB" w:rsidR="00801780" w:rsidRPr="00584FFB" w:rsidRDefault="00801780" w:rsidP="00584FFB">
    <w:pPr>
      <w:pStyle w:val="USHeader"/>
    </w:pPr>
  </w:p>
  <w:p w14:paraId="0A62582A" w14:textId="77777777" w:rsidR="00801780" w:rsidRPr="00584FFB" w:rsidRDefault="00801780" w:rsidP="00584FFB">
    <w:pPr>
      <w:pStyle w:val="USHeader"/>
    </w:pPr>
  </w:p>
  <w:p w14:paraId="79DD04D1" w14:textId="77777777" w:rsidR="00801780" w:rsidRPr="00584FFB" w:rsidRDefault="00801780" w:rsidP="00584FFB">
    <w:pPr>
      <w:pStyle w:val="U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7E1"/>
    <w:multiLevelType w:val="hybridMultilevel"/>
    <w:tmpl w:val="B28C209C"/>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B1314F7"/>
    <w:multiLevelType w:val="hybridMultilevel"/>
    <w:tmpl w:val="DEB0C69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EB3C0E"/>
    <w:multiLevelType w:val="hybridMultilevel"/>
    <w:tmpl w:val="6550137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0E7232"/>
    <w:multiLevelType w:val="hybridMultilevel"/>
    <w:tmpl w:val="54BC17D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E15697F"/>
    <w:multiLevelType w:val="hybridMultilevel"/>
    <w:tmpl w:val="F000F3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14B16E7"/>
    <w:multiLevelType w:val="hybridMultilevel"/>
    <w:tmpl w:val="C05E79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BC73EC"/>
    <w:multiLevelType w:val="hybridMultilevel"/>
    <w:tmpl w:val="F980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9D3EF3"/>
    <w:multiLevelType w:val="hybridMultilevel"/>
    <w:tmpl w:val="3E906F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893CBF"/>
    <w:multiLevelType w:val="hybridMultilevel"/>
    <w:tmpl w:val="E7A8A85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20B3C1E"/>
    <w:multiLevelType w:val="hybridMultilevel"/>
    <w:tmpl w:val="F7C6F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1E7863"/>
    <w:multiLevelType w:val="hybridMultilevel"/>
    <w:tmpl w:val="66AE82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299A3673"/>
    <w:multiLevelType w:val="hybridMultilevel"/>
    <w:tmpl w:val="2D8EEE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2E23F8C"/>
    <w:multiLevelType w:val="hybridMultilevel"/>
    <w:tmpl w:val="36585F14"/>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6A64416"/>
    <w:multiLevelType w:val="hybridMultilevel"/>
    <w:tmpl w:val="8722C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C96EEE"/>
    <w:multiLevelType w:val="hybridMultilevel"/>
    <w:tmpl w:val="1700A4C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2A7832"/>
    <w:multiLevelType w:val="multilevel"/>
    <w:tmpl w:val="71ECC712"/>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880"/>
        </w:tabs>
        <w:ind w:left="2880" w:hanging="720"/>
      </w:pPr>
      <w:rPr>
        <w:rFonts w:hint="default"/>
      </w:rPr>
    </w:lvl>
    <w:lvl w:ilvl="4">
      <w:start w:val="1"/>
      <w:numFmt w:val="decimal"/>
      <w:pStyle w:val="Heading5"/>
      <w:lvlText w:val="%1.%2.%3.%4.%5"/>
      <w:lvlJc w:val="left"/>
      <w:pPr>
        <w:tabs>
          <w:tab w:val="num" w:pos="3600"/>
        </w:tabs>
        <w:ind w:left="3600" w:hanging="720"/>
      </w:pPr>
      <w:rPr>
        <w:rFonts w:hint="default"/>
      </w:rPr>
    </w:lvl>
    <w:lvl w:ilvl="5">
      <w:start w:val="1"/>
      <w:numFmt w:val="decimal"/>
      <w:pStyle w:val="Heading6"/>
      <w:lvlText w:val="%1.%2.%3.%4.%5.%6"/>
      <w:lvlJc w:val="left"/>
      <w:pPr>
        <w:tabs>
          <w:tab w:val="num" w:pos="4320"/>
        </w:tabs>
        <w:ind w:left="4320" w:hanging="720"/>
      </w:pPr>
      <w:rPr>
        <w:rFonts w:hint="default"/>
      </w:rPr>
    </w:lvl>
    <w:lvl w:ilvl="6">
      <w:start w:val="1"/>
      <w:numFmt w:val="decimal"/>
      <w:pStyle w:val="Heading7"/>
      <w:lvlText w:val="%1.%2.%3.%4.%5.%6.%7"/>
      <w:lvlJc w:val="left"/>
      <w:pPr>
        <w:tabs>
          <w:tab w:val="num" w:pos="5040"/>
        </w:tabs>
        <w:ind w:left="5040" w:hanging="720"/>
      </w:pPr>
      <w:rPr>
        <w:rFonts w:hint="default"/>
      </w:rPr>
    </w:lvl>
    <w:lvl w:ilvl="7">
      <w:start w:val="1"/>
      <w:numFmt w:val="decimal"/>
      <w:pStyle w:val="Heading8"/>
      <w:lvlText w:val="%8.%1.%2.%3.%4.%5.%6."/>
      <w:lvlJc w:val="left"/>
      <w:pPr>
        <w:tabs>
          <w:tab w:val="num" w:pos="5760"/>
        </w:tabs>
        <w:ind w:left="5760" w:hanging="720"/>
      </w:pPr>
      <w:rPr>
        <w:rFonts w:hint="default"/>
      </w:rPr>
    </w:lvl>
    <w:lvl w:ilvl="8">
      <w:start w:val="1"/>
      <w:numFmt w:val="decimal"/>
      <w:pStyle w:val="Heading9"/>
      <w:lvlText w:val="%1.%2.%3.%4.%5.%6.%9"/>
      <w:lvlJc w:val="left"/>
      <w:pPr>
        <w:tabs>
          <w:tab w:val="num" w:pos="6480"/>
        </w:tabs>
        <w:ind w:left="6480" w:hanging="720"/>
      </w:pPr>
      <w:rPr>
        <w:rFonts w:hint="default"/>
      </w:rPr>
    </w:lvl>
  </w:abstractNum>
  <w:abstractNum w:abstractNumId="16" w15:restartNumberingAfterBreak="0">
    <w:nsid w:val="429D34CE"/>
    <w:multiLevelType w:val="hybridMultilevel"/>
    <w:tmpl w:val="E3CC9E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283303"/>
    <w:multiLevelType w:val="hybridMultilevel"/>
    <w:tmpl w:val="84FAF3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D30AD6"/>
    <w:multiLevelType w:val="hybridMultilevel"/>
    <w:tmpl w:val="C97048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BA34C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5B15A1"/>
    <w:multiLevelType w:val="hybridMultilevel"/>
    <w:tmpl w:val="6AF2575A"/>
    <w:lvl w:ilvl="0" w:tplc="CF7C660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A4E1A5A"/>
    <w:multiLevelType w:val="hybridMultilevel"/>
    <w:tmpl w:val="3D7640D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DD65A5"/>
    <w:multiLevelType w:val="hybridMultilevel"/>
    <w:tmpl w:val="04D8303C"/>
    <w:lvl w:ilvl="0" w:tplc="ED3CA17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FC0EEC"/>
    <w:multiLevelType w:val="hybridMultilevel"/>
    <w:tmpl w:val="5D0C020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BF32A8"/>
    <w:multiLevelType w:val="hybridMultilevel"/>
    <w:tmpl w:val="DA3E3A6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B36942"/>
    <w:multiLevelType w:val="hybridMultilevel"/>
    <w:tmpl w:val="AEFED798"/>
    <w:lvl w:ilvl="0" w:tplc="CF7C660C">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CA41038"/>
    <w:multiLevelType w:val="hybridMultilevel"/>
    <w:tmpl w:val="BE647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806119"/>
    <w:multiLevelType w:val="hybridMultilevel"/>
    <w:tmpl w:val="7BD29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635CE4"/>
    <w:multiLevelType w:val="hybridMultilevel"/>
    <w:tmpl w:val="53EE5EF4"/>
    <w:lvl w:ilvl="0" w:tplc="04F6A36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5B57927"/>
    <w:multiLevelType w:val="hybridMultilevel"/>
    <w:tmpl w:val="CF5EE5D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D42380"/>
    <w:multiLevelType w:val="hybridMultilevel"/>
    <w:tmpl w:val="4D36A86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60028C8"/>
    <w:multiLevelType w:val="hybridMultilevel"/>
    <w:tmpl w:val="5786123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98649F2"/>
    <w:multiLevelType w:val="hybridMultilevel"/>
    <w:tmpl w:val="F4F2A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E133A4"/>
    <w:multiLevelType w:val="hybridMultilevel"/>
    <w:tmpl w:val="B0540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4B6259"/>
    <w:multiLevelType w:val="hybridMultilevel"/>
    <w:tmpl w:val="42BA2B2A"/>
    <w:lvl w:ilvl="0" w:tplc="7954EAA4">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AE19CB"/>
    <w:multiLevelType w:val="hybridMultilevel"/>
    <w:tmpl w:val="937EB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7137105">
    <w:abstractNumId w:val="15"/>
  </w:num>
  <w:num w:numId="2" w16cid:durableId="1995841379">
    <w:abstractNumId w:val="13"/>
  </w:num>
  <w:num w:numId="3" w16cid:durableId="1614550748">
    <w:abstractNumId w:val="19"/>
  </w:num>
  <w:num w:numId="4" w16cid:durableId="1433823369">
    <w:abstractNumId w:val="35"/>
  </w:num>
  <w:num w:numId="5" w16cid:durableId="1888178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347887">
    <w:abstractNumId w:val="10"/>
  </w:num>
  <w:num w:numId="7" w16cid:durableId="1105033545">
    <w:abstractNumId w:val="3"/>
  </w:num>
  <w:num w:numId="8" w16cid:durableId="2141917131">
    <w:abstractNumId w:val="17"/>
  </w:num>
  <w:num w:numId="9" w16cid:durableId="870650561">
    <w:abstractNumId w:val="9"/>
  </w:num>
  <w:num w:numId="10" w16cid:durableId="785150941">
    <w:abstractNumId w:val="27"/>
  </w:num>
  <w:num w:numId="11" w16cid:durableId="482625252">
    <w:abstractNumId w:val="16"/>
  </w:num>
  <w:num w:numId="12" w16cid:durableId="683090501">
    <w:abstractNumId w:val="33"/>
  </w:num>
  <w:num w:numId="13" w16cid:durableId="539367137">
    <w:abstractNumId w:val="12"/>
  </w:num>
  <w:num w:numId="14" w16cid:durableId="396050692">
    <w:abstractNumId w:val="31"/>
  </w:num>
  <w:num w:numId="15" w16cid:durableId="474838896">
    <w:abstractNumId w:val="8"/>
  </w:num>
  <w:num w:numId="16" w16cid:durableId="298462120">
    <w:abstractNumId w:val="28"/>
  </w:num>
  <w:num w:numId="17" w16cid:durableId="2053383939">
    <w:abstractNumId w:val="18"/>
  </w:num>
  <w:num w:numId="18" w16cid:durableId="1359314757">
    <w:abstractNumId w:val="7"/>
  </w:num>
  <w:num w:numId="19" w16cid:durableId="1830291776">
    <w:abstractNumId w:val="22"/>
  </w:num>
  <w:num w:numId="20" w16cid:durableId="1672638590">
    <w:abstractNumId w:val="21"/>
  </w:num>
  <w:num w:numId="21" w16cid:durableId="180558561">
    <w:abstractNumId w:val="14"/>
  </w:num>
  <w:num w:numId="22" w16cid:durableId="330957305">
    <w:abstractNumId w:val="23"/>
  </w:num>
  <w:num w:numId="23" w16cid:durableId="166480469">
    <w:abstractNumId w:val="2"/>
  </w:num>
  <w:num w:numId="24" w16cid:durableId="409935036">
    <w:abstractNumId w:val="20"/>
  </w:num>
  <w:num w:numId="25" w16cid:durableId="610816262">
    <w:abstractNumId w:val="25"/>
  </w:num>
  <w:num w:numId="26" w16cid:durableId="158887415">
    <w:abstractNumId w:val="4"/>
  </w:num>
  <w:num w:numId="27" w16cid:durableId="830294738">
    <w:abstractNumId w:val="0"/>
  </w:num>
  <w:num w:numId="28" w16cid:durableId="1563322120">
    <w:abstractNumId w:val="32"/>
  </w:num>
  <w:num w:numId="29" w16cid:durableId="1935822394">
    <w:abstractNumId w:val="34"/>
  </w:num>
  <w:num w:numId="30" w16cid:durableId="376782677">
    <w:abstractNumId w:val="29"/>
  </w:num>
  <w:num w:numId="31" w16cid:durableId="591014626">
    <w:abstractNumId w:val="26"/>
  </w:num>
  <w:num w:numId="32" w16cid:durableId="1803961718">
    <w:abstractNumId w:val="30"/>
  </w:num>
  <w:num w:numId="33" w16cid:durableId="795677544">
    <w:abstractNumId w:val="11"/>
  </w:num>
  <w:num w:numId="34" w16cid:durableId="1359044974">
    <w:abstractNumId w:val="1"/>
  </w:num>
  <w:num w:numId="35" w16cid:durableId="1611234594">
    <w:abstractNumId w:val="24"/>
  </w:num>
  <w:num w:numId="36" w16cid:durableId="1299842108">
    <w:abstractNumId w:val="5"/>
  </w:num>
  <w:num w:numId="37" w16cid:durableId="154470821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rawingGridHorizontalSpacing w:val="101"/>
  <w:drawingGridVerticalSpacing w:val="101"/>
  <w:doNotUseMarginsForDrawingGridOrigin/>
  <w:drawingGridHorizontalOrigin w:val="144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70"/>
    <w:rsid w:val="00001BCB"/>
    <w:rsid w:val="00004B94"/>
    <w:rsid w:val="0001006F"/>
    <w:rsid w:val="000122AB"/>
    <w:rsid w:val="00013724"/>
    <w:rsid w:val="00014A40"/>
    <w:rsid w:val="00015152"/>
    <w:rsid w:val="00016F66"/>
    <w:rsid w:val="00020955"/>
    <w:rsid w:val="00025FB5"/>
    <w:rsid w:val="00026677"/>
    <w:rsid w:val="00030958"/>
    <w:rsid w:val="00036C25"/>
    <w:rsid w:val="00036CC8"/>
    <w:rsid w:val="00046907"/>
    <w:rsid w:val="00046E1E"/>
    <w:rsid w:val="0005099B"/>
    <w:rsid w:val="00057FC2"/>
    <w:rsid w:val="000604E9"/>
    <w:rsid w:val="000662FF"/>
    <w:rsid w:val="000672A1"/>
    <w:rsid w:val="000673C6"/>
    <w:rsid w:val="00071208"/>
    <w:rsid w:val="00072C74"/>
    <w:rsid w:val="000747EB"/>
    <w:rsid w:val="000769C5"/>
    <w:rsid w:val="000769D1"/>
    <w:rsid w:val="000774E0"/>
    <w:rsid w:val="00081B3D"/>
    <w:rsid w:val="00082F0B"/>
    <w:rsid w:val="0008556B"/>
    <w:rsid w:val="0008594A"/>
    <w:rsid w:val="00086CE7"/>
    <w:rsid w:val="00091E6E"/>
    <w:rsid w:val="000A2403"/>
    <w:rsid w:val="000B008C"/>
    <w:rsid w:val="000B1F3A"/>
    <w:rsid w:val="000C0BD8"/>
    <w:rsid w:val="000C1170"/>
    <w:rsid w:val="000C61B8"/>
    <w:rsid w:val="000C708D"/>
    <w:rsid w:val="000C7D25"/>
    <w:rsid w:val="000D2DEC"/>
    <w:rsid w:val="000D656F"/>
    <w:rsid w:val="000D67FF"/>
    <w:rsid w:val="000D71AF"/>
    <w:rsid w:val="000D76DB"/>
    <w:rsid w:val="000E2333"/>
    <w:rsid w:val="000F49B8"/>
    <w:rsid w:val="000F5142"/>
    <w:rsid w:val="000F680C"/>
    <w:rsid w:val="001009DB"/>
    <w:rsid w:val="00100EFA"/>
    <w:rsid w:val="00102B9A"/>
    <w:rsid w:val="001103E1"/>
    <w:rsid w:val="0011206E"/>
    <w:rsid w:val="0011529F"/>
    <w:rsid w:val="001163AE"/>
    <w:rsid w:val="00122730"/>
    <w:rsid w:val="00130AC4"/>
    <w:rsid w:val="00140857"/>
    <w:rsid w:val="0014106F"/>
    <w:rsid w:val="001427F0"/>
    <w:rsid w:val="00151EAB"/>
    <w:rsid w:val="0015286D"/>
    <w:rsid w:val="0015433C"/>
    <w:rsid w:val="00155B9C"/>
    <w:rsid w:val="00156692"/>
    <w:rsid w:val="001575F0"/>
    <w:rsid w:val="00161A5F"/>
    <w:rsid w:val="00161EB0"/>
    <w:rsid w:val="0016236B"/>
    <w:rsid w:val="0016375F"/>
    <w:rsid w:val="00163C20"/>
    <w:rsid w:val="0016666A"/>
    <w:rsid w:val="00171F61"/>
    <w:rsid w:val="0017304F"/>
    <w:rsid w:val="00173B2D"/>
    <w:rsid w:val="00173F7A"/>
    <w:rsid w:val="00174866"/>
    <w:rsid w:val="001775C6"/>
    <w:rsid w:val="00177F42"/>
    <w:rsid w:val="00180542"/>
    <w:rsid w:val="00182311"/>
    <w:rsid w:val="001852C2"/>
    <w:rsid w:val="00194D15"/>
    <w:rsid w:val="00194E4C"/>
    <w:rsid w:val="0019693C"/>
    <w:rsid w:val="001A2FBC"/>
    <w:rsid w:val="001A3637"/>
    <w:rsid w:val="001A3820"/>
    <w:rsid w:val="001A62AB"/>
    <w:rsid w:val="001A62B6"/>
    <w:rsid w:val="001C5526"/>
    <w:rsid w:val="001C556C"/>
    <w:rsid w:val="001C5DDD"/>
    <w:rsid w:val="001C7BCA"/>
    <w:rsid w:val="001D43DE"/>
    <w:rsid w:val="001D4EBB"/>
    <w:rsid w:val="001D640F"/>
    <w:rsid w:val="001D6784"/>
    <w:rsid w:val="001D68BA"/>
    <w:rsid w:val="001D7B46"/>
    <w:rsid w:val="001E0627"/>
    <w:rsid w:val="001E124B"/>
    <w:rsid w:val="001E2AA9"/>
    <w:rsid w:val="001E2E1F"/>
    <w:rsid w:val="001E5743"/>
    <w:rsid w:val="001E688E"/>
    <w:rsid w:val="001E6DCC"/>
    <w:rsid w:val="001F332D"/>
    <w:rsid w:val="001F43D5"/>
    <w:rsid w:val="00202098"/>
    <w:rsid w:val="00203AE0"/>
    <w:rsid w:val="0020472C"/>
    <w:rsid w:val="00205CAB"/>
    <w:rsid w:val="00206E25"/>
    <w:rsid w:val="00211302"/>
    <w:rsid w:val="00211C61"/>
    <w:rsid w:val="00213A27"/>
    <w:rsid w:val="00217826"/>
    <w:rsid w:val="00220072"/>
    <w:rsid w:val="002243A0"/>
    <w:rsid w:val="0023201D"/>
    <w:rsid w:val="002400A8"/>
    <w:rsid w:val="002417C4"/>
    <w:rsid w:val="00241CFC"/>
    <w:rsid w:val="00242649"/>
    <w:rsid w:val="00244526"/>
    <w:rsid w:val="00247277"/>
    <w:rsid w:val="002511F7"/>
    <w:rsid w:val="0025450A"/>
    <w:rsid w:val="002545DD"/>
    <w:rsid w:val="00254C19"/>
    <w:rsid w:val="00257D14"/>
    <w:rsid w:val="002606B8"/>
    <w:rsid w:val="002651D5"/>
    <w:rsid w:val="002679FE"/>
    <w:rsid w:val="00267E7A"/>
    <w:rsid w:val="00271CBB"/>
    <w:rsid w:val="00272205"/>
    <w:rsid w:val="00276F46"/>
    <w:rsid w:val="002776F6"/>
    <w:rsid w:val="00277C7A"/>
    <w:rsid w:val="00280F2C"/>
    <w:rsid w:val="00281217"/>
    <w:rsid w:val="0028252D"/>
    <w:rsid w:val="00284F21"/>
    <w:rsid w:val="00285C9F"/>
    <w:rsid w:val="00290CB0"/>
    <w:rsid w:val="002964B5"/>
    <w:rsid w:val="00297339"/>
    <w:rsid w:val="002A1D70"/>
    <w:rsid w:val="002A2911"/>
    <w:rsid w:val="002A4FB2"/>
    <w:rsid w:val="002A65C4"/>
    <w:rsid w:val="002A7B26"/>
    <w:rsid w:val="002B1614"/>
    <w:rsid w:val="002B5513"/>
    <w:rsid w:val="002B5B46"/>
    <w:rsid w:val="002C07C8"/>
    <w:rsid w:val="002C0FE5"/>
    <w:rsid w:val="002C1025"/>
    <w:rsid w:val="002C24FA"/>
    <w:rsid w:val="002C56EC"/>
    <w:rsid w:val="002C6909"/>
    <w:rsid w:val="002C6F0F"/>
    <w:rsid w:val="002D2DC9"/>
    <w:rsid w:val="002D3371"/>
    <w:rsid w:val="002D4D2F"/>
    <w:rsid w:val="002D64D7"/>
    <w:rsid w:val="002D6A79"/>
    <w:rsid w:val="002D6F84"/>
    <w:rsid w:val="002E11B5"/>
    <w:rsid w:val="002E17E4"/>
    <w:rsid w:val="002E3F21"/>
    <w:rsid w:val="002E458C"/>
    <w:rsid w:val="002E5669"/>
    <w:rsid w:val="002E568D"/>
    <w:rsid w:val="002F12E6"/>
    <w:rsid w:val="002F1813"/>
    <w:rsid w:val="002F2FEF"/>
    <w:rsid w:val="002F3D8E"/>
    <w:rsid w:val="002F4872"/>
    <w:rsid w:val="002F538E"/>
    <w:rsid w:val="002F5B55"/>
    <w:rsid w:val="002F5C39"/>
    <w:rsid w:val="002F79F7"/>
    <w:rsid w:val="00300006"/>
    <w:rsid w:val="0030229A"/>
    <w:rsid w:val="00302897"/>
    <w:rsid w:val="00304293"/>
    <w:rsid w:val="003048A6"/>
    <w:rsid w:val="003060B7"/>
    <w:rsid w:val="00306ABB"/>
    <w:rsid w:val="00307FF1"/>
    <w:rsid w:val="003111A0"/>
    <w:rsid w:val="003126DC"/>
    <w:rsid w:val="003153D4"/>
    <w:rsid w:val="0032009A"/>
    <w:rsid w:val="00323A74"/>
    <w:rsid w:val="00325E87"/>
    <w:rsid w:val="00325EE1"/>
    <w:rsid w:val="00331847"/>
    <w:rsid w:val="0033189E"/>
    <w:rsid w:val="00335861"/>
    <w:rsid w:val="00342A30"/>
    <w:rsid w:val="00342E2A"/>
    <w:rsid w:val="00344A3C"/>
    <w:rsid w:val="00347282"/>
    <w:rsid w:val="00347601"/>
    <w:rsid w:val="00347B7E"/>
    <w:rsid w:val="00351395"/>
    <w:rsid w:val="0035288C"/>
    <w:rsid w:val="00352D42"/>
    <w:rsid w:val="003533BE"/>
    <w:rsid w:val="00353DD5"/>
    <w:rsid w:val="00355420"/>
    <w:rsid w:val="003601E6"/>
    <w:rsid w:val="00360CC2"/>
    <w:rsid w:val="00360ECB"/>
    <w:rsid w:val="003657F7"/>
    <w:rsid w:val="00367155"/>
    <w:rsid w:val="00367CF0"/>
    <w:rsid w:val="00370C1C"/>
    <w:rsid w:val="00373530"/>
    <w:rsid w:val="00374C96"/>
    <w:rsid w:val="00376DDC"/>
    <w:rsid w:val="0037708F"/>
    <w:rsid w:val="00380188"/>
    <w:rsid w:val="00386647"/>
    <w:rsid w:val="00386B77"/>
    <w:rsid w:val="00391016"/>
    <w:rsid w:val="00392B93"/>
    <w:rsid w:val="003979B7"/>
    <w:rsid w:val="003A008B"/>
    <w:rsid w:val="003A2006"/>
    <w:rsid w:val="003A2828"/>
    <w:rsid w:val="003A2E5E"/>
    <w:rsid w:val="003A4143"/>
    <w:rsid w:val="003A47DA"/>
    <w:rsid w:val="003A4C0D"/>
    <w:rsid w:val="003A7DA2"/>
    <w:rsid w:val="003B0EAF"/>
    <w:rsid w:val="003B11B4"/>
    <w:rsid w:val="003B3D44"/>
    <w:rsid w:val="003B6EFF"/>
    <w:rsid w:val="003B70EB"/>
    <w:rsid w:val="003C0B7A"/>
    <w:rsid w:val="003C1EAD"/>
    <w:rsid w:val="003C2D5E"/>
    <w:rsid w:val="003C4DA1"/>
    <w:rsid w:val="003C7345"/>
    <w:rsid w:val="003C75E3"/>
    <w:rsid w:val="003C7912"/>
    <w:rsid w:val="003D03F0"/>
    <w:rsid w:val="003D2026"/>
    <w:rsid w:val="003D2AE3"/>
    <w:rsid w:val="003D337C"/>
    <w:rsid w:val="003D3649"/>
    <w:rsid w:val="003D3B75"/>
    <w:rsid w:val="003D3D70"/>
    <w:rsid w:val="003D7064"/>
    <w:rsid w:val="003E1BD3"/>
    <w:rsid w:val="003E39E1"/>
    <w:rsid w:val="003E59D3"/>
    <w:rsid w:val="003E6505"/>
    <w:rsid w:val="003E6A89"/>
    <w:rsid w:val="003F0925"/>
    <w:rsid w:val="003F218E"/>
    <w:rsid w:val="003F22AD"/>
    <w:rsid w:val="003F4273"/>
    <w:rsid w:val="003F43E0"/>
    <w:rsid w:val="003F4D7F"/>
    <w:rsid w:val="003F6E7F"/>
    <w:rsid w:val="003F7839"/>
    <w:rsid w:val="004047EE"/>
    <w:rsid w:val="00407E1E"/>
    <w:rsid w:val="00411530"/>
    <w:rsid w:val="00412217"/>
    <w:rsid w:val="004127CA"/>
    <w:rsid w:val="00413A48"/>
    <w:rsid w:val="004142B3"/>
    <w:rsid w:val="00415CA6"/>
    <w:rsid w:val="00417FA0"/>
    <w:rsid w:val="00420BEB"/>
    <w:rsid w:val="00422FBB"/>
    <w:rsid w:val="00424BED"/>
    <w:rsid w:val="004257F3"/>
    <w:rsid w:val="0042634E"/>
    <w:rsid w:val="00426D27"/>
    <w:rsid w:val="004272BE"/>
    <w:rsid w:val="00431E2B"/>
    <w:rsid w:val="00432293"/>
    <w:rsid w:val="00437827"/>
    <w:rsid w:val="00437E16"/>
    <w:rsid w:val="004407FC"/>
    <w:rsid w:val="00440FF3"/>
    <w:rsid w:val="00450B59"/>
    <w:rsid w:val="00451792"/>
    <w:rsid w:val="00451E73"/>
    <w:rsid w:val="00453436"/>
    <w:rsid w:val="00454E28"/>
    <w:rsid w:val="004637CD"/>
    <w:rsid w:val="00463BA1"/>
    <w:rsid w:val="004640B9"/>
    <w:rsid w:val="00465307"/>
    <w:rsid w:val="00467D5D"/>
    <w:rsid w:val="0047048F"/>
    <w:rsid w:val="00471FDD"/>
    <w:rsid w:val="00476C91"/>
    <w:rsid w:val="004778E4"/>
    <w:rsid w:val="00482927"/>
    <w:rsid w:val="00482F2F"/>
    <w:rsid w:val="00483110"/>
    <w:rsid w:val="004831B7"/>
    <w:rsid w:val="00483563"/>
    <w:rsid w:val="00486406"/>
    <w:rsid w:val="00486DDA"/>
    <w:rsid w:val="004900D8"/>
    <w:rsid w:val="004919F3"/>
    <w:rsid w:val="00492811"/>
    <w:rsid w:val="004929C1"/>
    <w:rsid w:val="00493564"/>
    <w:rsid w:val="0049496A"/>
    <w:rsid w:val="00495152"/>
    <w:rsid w:val="00495F91"/>
    <w:rsid w:val="004976E2"/>
    <w:rsid w:val="00497B02"/>
    <w:rsid w:val="004A2E3F"/>
    <w:rsid w:val="004A3741"/>
    <w:rsid w:val="004A4A92"/>
    <w:rsid w:val="004B0732"/>
    <w:rsid w:val="004B1A0E"/>
    <w:rsid w:val="004B1AE2"/>
    <w:rsid w:val="004B1F62"/>
    <w:rsid w:val="004B319E"/>
    <w:rsid w:val="004B5D90"/>
    <w:rsid w:val="004B6E55"/>
    <w:rsid w:val="004C0D62"/>
    <w:rsid w:val="004C30DD"/>
    <w:rsid w:val="004C3136"/>
    <w:rsid w:val="004C41AC"/>
    <w:rsid w:val="004C4F94"/>
    <w:rsid w:val="004D2DC9"/>
    <w:rsid w:val="004D4669"/>
    <w:rsid w:val="004D7B8E"/>
    <w:rsid w:val="004E0037"/>
    <w:rsid w:val="004E1545"/>
    <w:rsid w:val="004E27A4"/>
    <w:rsid w:val="004F15E7"/>
    <w:rsid w:val="004F1C89"/>
    <w:rsid w:val="004F34EE"/>
    <w:rsid w:val="004F358E"/>
    <w:rsid w:val="00500E12"/>
    <w:rsid w:val="00501DA1"/>
    <w:rsid w:val="00503CC7"/>
    <w:rsid w:val="00504329"/>
    <w:rsid w:val="00505CFB"/>
    <w:rsid w:val="00507899"/>
    <w:rsid w:val="00515171"/>
    <w:rsid w:val="00517870"/>
    <w:rsid w:val="00517C40"/>
    <w:rsid w:val="00521991"/>
    <w:rsid w:val="00524729"/>
    <w:rsid w:val="0052632B"/>
    <w:rsid w:val="00531C40"/>
    <w:rsid w:val="00534977"/>
    <w:rsid w:val="00536A1B"/>
    <w:rsid w:val="00536B5D"/>
    <w:rsid w:val="00537FCB"/>
    <w:rsid w:val="005409A3"/>
    <w:rsid w:val="00543B94"/>
    <w:rsid w:val="00543FBD"/>
    <w:rsid w:val="005455D2"/>
    <w:rsid w:val="00546A86"/>
    <w:rsid w:val="00546A9D"/>
    <w:rsid w:val="005508F9"/>
    <w:rsid w:val="00551212"/>
    <w:rsid w:val="005522E6"/>
    <w:rsid w:val="00552DA8"/>
    <w:rsid w:val="00552F40"/>
    <w:rsid w:val="00553968"/>
    <w:rsid w:val="00553FE0"/>
    <w:rsid w:val="00554853"/>
    <w:rsid w:val="00557020"/>
    <w:rsid w:val="005578B6"/>
    <w:rsid w:val="005606AB"/>
    <w:rsid w:val="005643E5"/>
    <w:rsid w:val="0056570A"/>
    <w:rsid w:val="00565F54"/>
    <w:rsid w:val="005703B9"/>
    <w:rsid w:val="00570C95"/>
    <w:rsid w:val="005736D9"/>
    <w:rsid w:val="005766D8"/>
    <w:rsid w:val="0057780F"/>
    <w:rsid w:val="00584FFB"/>
    <w:rsid w:val="00585955"/>
    <w:rsid w:val="00591EAE"/>
    <w:rsid w:val="0059265A"/>
    <w:rsid w:val="0059390A"/>
    <w:rsid w:val="00594FFD"/>
    <w:rsid w:val="005954AD"/>
    <w:rsid w:val="005957A6"/>
    <w:rsid w:val="00595F6F"/>
    <w:rsid w:val="005A562E"/>
    <w:rsid w:val="005A60C8"/>
    <w:rsid w:val="005A7627"/>
    <w:rsid w:val="005B0BEF"/>
    <w:rsid w:val="005B1C34"/>
    <w:rsid w:val="005B1C7C"/>
    <w:rsid w:val="005B2DA9"/>
    <w:rsid w:val="005B3743"/>
    <w:rsid w:val="005B68C4"/>
    <w:rsid w:val="005B6C40"/>
    <w:rsid w:val="005C08C3"/>
    <w:rsid w:val="005C0AEE"/>
    <w:rsid w:val="005C3C44"/>
    <w:rsid w:val="005C4813"/>
    <w:rsid w:val="005C4F51"/>
    <w:rsid w:val="005C74AB"/>
    <w:rsid w:val="005C7754"/>
    <w:rsid w:val="005D0A53"/>
    <w:rsid w:val="005D1641"/>
    <w:rsid w:val="005D1F1A"/>
    <w:rsid w:val="005D5534"/>
    <w:rsid w:val="005D6265"/>
    <w:rsid w:val="005D72E8"/>
    <w:rsid w:val="005E00B7"/>
    <w:rsid w:val="005E135C"/>
    <w:rsid w:val="005E174C"/>
    <w:rsid w:val="005E2C28"/>
    <w:rsid w:val="005E4E20"/>
    <w:rsid w:val="005F06C5"/>
    <w:rsid w:val="005F25C2"/>
    <w:rsid w:val="005F27A6"/>
    <w:rsid w:val="00600A97"/>
    <w:rsid w:val="006101C9"/>
    <w:rsid w:val="0061371F"/>
    <w:rsid w:val="00614DAA"/>
    <w:rsid w:val="00615C98"/>
    <w:rsid w:val="00617F02"/>
    <w:rsid w:val="00620DC1"/>
    <w:rsid w:val="00622DB5"/>
    <w:rsid w:val="006328BA"/>
    <w:rsid w:val="00632F85"/>
    <w:rsid w:val="00633C38"/>
    <w:rsid w:val="00634067"/>
    <w:rsid w:val="00634E7C"/>
    <w:rsid w:val="00635E84"/>
    <w:rsid w:val="00636C8B"/>
    <w:rsid w:val="006376A3"/>
    <w:rsid w:val="00637CA9"/>
    <w:rsid w:val="00644B9A"/>
    <w:rsid w:val="00645B5B"/>
    <w:rsid w:val="00645EE2"/>
    <w:rsid w:val="006465EB"/>
    <w:rsid w:val="006549F0"/>
    <w:rsid w:val="00657015"/>
    <w:rsid w:val="00660472"/>
    <w:rsid w:val="00662706"/>
    <w:rsid w:val="00663AD0"/>
    <w:rsid w:val="006652AE"/>
    <w:rsid w:val="0066616E"/>
    <w:rsid w:val="00666431"/>
    <w:rsid w:val="00666687"/>
    <w:rsid w:val="0066672D"/>
    <w:rsid w:val="00667B0F"/>
    <w:rsid w:val="006708A3"/>
    <w:rsid w:val="00671827"/>
    <w:rsid w:val="00672475"/>
    <w:rsid w:val="006749FC"/>
    <w:rsid w:val="0068260E"/>
    <w:rsid w:val="00685D01"/>
    <w:rsid w:val="00686352"/>
    <w:rsid w:val="006902AF"/>
    <w:rsid w:val="00695AEE"/>
    <w:rsid w:val="0069629B"/>
    <w:rsid w:val="006963A1"/>
    <w:rsid w:val="006A20F8"/>
    <w:rsid w:val="006A5AE5"/>
    <w:rsid w:val="006B18AB"/>
    <w:rsid w:val="006B1F16"/>
    <w:rsid w:val="006B37E5"/>
    <w:rsid w:val="006B4D51"/>
    <w:rsid w:val="006B7246"/>
    <w:rsid w:val="006C043B"/>
    <w:rsid w:val="006C3203"/>
    <w:rsid w:val="006C46EC"/>
    <w:rsid w:val="006C5EDB"/>
    <w:rsid w:val="006D192F"/>
    <w:rsid w:val="006D1C74"/>
    <w:rsid w:val="006D1E2C"/>
    <w:rsid w:val="006D3325"/>
    <w:rsid w:val="006D6307"/>
    <w:rsid w:val="006E03C7"/>
    <w:rsid w:val="006E08FA"/>
    <w:rsid w:val="006E141F"/>
    <w:rsid w:val="006E4EBD"/>
    <w:rsid w:val="006E7398"/>
    <w:rsid w:val="006F05B5"/>
    <w:rsid w:val="006F26FC"/>
    <w:rsid w:val="006F4258"/>
    <w:rsid w:val="006F7182"/>
    <w:rsid w:val="00704F6C"/>
    <w:rsid w:val="00706D7C"/>
    <w:rsid w:val="00711A62"/>
    <w:rsid w:val="0071271E"/>
    <w:rsid w:val="00712936"/>
    <w:rsid w:val="00714CA0"/>
    <w:rsid w:val="0072134E"/>
    <w:rsid w:val="00721751"/>
    <w:rsid w:val="00721D64"/>
    <w:rsid w:val="007253B6"/>
    <w:rsid w:val="00731612"/>
    <w:rsid w:val="00732C05"/>
    <w:rsid w:val="007330B2"/>
    <w:rsid w:val="007339B9"/>
    <w:rsid w:val="00734270"/>
    <w:rsid w:val="00735C87"/>
    <w:rsid w:val="00742FAD"/>
    <w:rsid w:val="00745036"/>
    <w:rsid w:val="00745064"/>
    <w:rsid w:val="007466BA"/>
    <w:rsid w:val="007517E4"/>
    <w:rsid w:val="0075330C"/>
    <w:rsid w:val="00753519"/>
    <w:rsid w:val="0075358F"/>
    <w:rsid w:val="007550BF"/>
    <w:rsid w:val="007561A3"/>
    <w:rsid w:val="00760A7B"/>
    <w:rsid w:val="00764F8D"/>
    <w:rsid w:val="00766B0C"/>
    <w:rsid w:val="007750F7"/>
    <w:rsid w:val="0077586D"/>
    <w:rsid w:val="0077695C"/>
    <w:rsid w:val="00776DB1"/>
    <w:rsid w:val="00783064"/>
    <w:rsid w:val="00785249"/>
    <w:rsid w:val="007867D7"/>
    <w:rsid w:val="00791EF1"/>
    <w:rsid w:val="00792E71"/>
    <w:rsid w:val="00793724"/>
    <w:rsid w:val="00795410"/>
    <w:rsid w:val="0079544B"/>
    <w:rsid w:val="00797840"/>
    <w:rsid w:val="007A00C2"/>
    <w:rsid w:val="007A0E1C"/>
    <w:rsid w:val="007A225A"/>
    <w:rsid w:val="007A2A0F"/>
    <w:rsid w:val="007A330B"/>
    <w:rsid w:val="007A44D8"/>
    <w:rsid w:val="007A4991"/>
    <w:rsid w:val="007A4D50"/>
    <w:rsid w:val="007A5FB7"/>
    <w:rsid w:val="007A6F99"/>
    <w:rsid w:val="007A74E5"/>
    <w:rsid w:val="007B480F"/>
    <w:rsid w:val="007B60B7"/>
    <w:rsid w:val="007B660E"/>
    <w:rsid w:val="007B7777"/>
    <w:rsid w:val="007C001D"/>
    <w:rsid w:val="007C1C2D"/>
    <w:rsid w:val="007C28E3"/>
    <w:rsid w:val="007C491B"/>
    <w:rsid w:val="007C4C29"/>
    <w:rsid w:val="007C6DE7"/>
    <w:rsid w:val="007C7855"/>
    <w:rsid w:val="007D08B2"/>
    <w:rsid w:val="007D08B6"/>
    <w:rsid w:val="007D52CF"/>
    <w:rsid w:val="007E4EFF"/>
    <w:rsid w:val="007E5C26"/>
    <w:rsid w:val="007E6762"/>
    <w:rsid w:val="007E68A1"/>
    <w:rsid w:val="007E7838"/>
    <w:rsid w:val="007F1B08"/>
    <w:rsid w:val="007F3A38"/>
    <w:rsid w:val="007F40D0"/>
    <w:rsid w:val="007F563A"/>
    <w:rsid w:val="007F6205"/>
    <w:rsid w:val="007F6B32"/>
    <w:rsid w:val="007F7DF2"/>
    <w:rsid w:val="00800479"/>
    <w:rsid w:val="00800512"/>
    <w:rsid w:val="008005C1"/>
    <w:rsid w:val="008011B2"/>
    <w:rsid w:val="00801780"/>
    <w:rsid w:val="008034C8"/>
    <w:rsid w:val="00805F4F"/>
    <w:rsid w:val="00815D47"/>
    <w:rsid w:val="0081699A"/>
    <w:rsid w:val="0081707E"/>
    <w:rsid w:val="0081726D"/>
    <w:rsid w:val="00821DD7"/>
    <w:rsid w:val="008224B4"/>
    <w:rsid w:val="00822FA6"/>
    <w:rsid w:val="0082630F"/>
    <w:rsid w:val="00826E4C"/>
    <w:rsid w:val="00834D63"/>
    <w:rsid w:val="00843406"/>
    <w:rsid w:val="0084383B"/>
    <w:rsid w:val="00846D6B"/>
    <w:rsid w:val="008500E4"/>
    <w:rsid w:val="00852722"/>
    <w:rsid w:val="00855202"/>
    <w:rsid w:val="0086037C"/>
    <w:rsid w:val="00862571"/>
    <w:rsid w:val="0086356A"/>
    <w:rsid w:val="00863869"/>
    <w:rsid w:val="00863D6C"/>
    <w:rsid w:val="0086474C"/>
    <w:rsid w:val="00865B8C"/>
    <w:rsid w:val="00866442"/>
    <w:rsid w:val="008679BE"/>
    <w:rsid w:val="00870690"/>
    <w:rsid w:val="00870E42"/>
    <w:rsid w:val="00871D43"/>
    <w:rsid w:val="00871E87"/>
    <w:rsid w:val="00871EFD"/>
    <w:rsid w:val="008721F7"/>
    <w:rsid w:val="00873D6B"/>
    <w:rsid w:val="00874A44"/>
    <w:rsid w:val="00875C0E"/>
    <w:rsid w:val="00877FB3"/>
    <w:rsid w:val="00882B26"/>
    <w:rsid w:val="008832D1"/>
    <w:rsid w:val="00883D91"/>
    <w:rsid w:val="008846A1"/>
    <w:rsid w:val="00884A09"/>
    <w:rsid w:val="00885B4D"/>
    <w:rsid w:val="00886DC6"/>
    <w:rsid w:val="0088755E"/>
    <w:rsid w:val="00887E51"/>
    <w:rsid w:val="00891753"/>
    <w:rsid w:val="00892263"/>
    <w:rsid w:val="00893258"/>
    <w:rsid w:val="00895DF5"/>
    <w:rsid w:val="008A0945"/>
    <w:rsid w:val="008A0A53"/>
    <w:rsid w:val="008A0A62"/>
    <w:rsid w:val="008A0BE7"/>
    <w:rsid w:val="008A2F15"/>
    <w:rsid w:val="008A64EC"/>
    <w:rsid w:val="008A6CFB"/>
    <w:rsid w:val="008B1DF9"/>
    <w:rsid w:val="008B2825"/>
    <w:rsid w:val="008B3A7B"/>
    <w:rsid w:val="008B627D"/>
    <w:rsid w:val="008B6C10"/>
    <w:rsid w:val="008B6C9B"/>
    <w:rsid w:val="008C1339"/>
    <w:rsid w:val="008C1503"/>
    <w:rsid w:val="008C1B0C"/>
    <w:rsid w:val="008C2D3B"/>
    <w:rsid w:val="008C3D7A"/>
    <w:rsid w:val="008C3F27"/>
    <w:rsid w:val="008C61FC"/>
    <w:rsid w:val="008C75A0"/>
    <w:rsid w:val="008D20F7"/>
    <w:rsid w:val="008D2C16"/>
    <w:rsid w:val="008D708A"/>
    <w:rsid w:val="008D7C60"/>
    <w:rsid w:val="008E106D"/>
    <w:rsid w:val="008E46AA"/>
    <w:rsid w:val="008F26FE"/>
    <w:rsid w:val="008F3B85"/>
    <w:rsid w:val="008F59D4"/>
    <w:rsid w:val="009144F0"/>
    <w:rsid w:val="00917157"/>
    <w:rsid w:val="00917609"/>
    <w:rsid w:val="00920015"/>
    <w:rsid w:val="009221BD"/>
    <w:rsid w:val="009255FF"/>
    <w:rsid w:val="009266EC"/>
    <w:rsid w:val="0092766D"/>
    <w:rsid w:val="00927BE8"/>
    <w:rsid w:val="009301E9"/>
    <w:rsid w:val="00936118"/>
    <w:rsid w:val="00936992"/>
    <w:rsid w:val="009423A1"/>
    <w:rsid w:val="00946015"/>
    <w:rsid w:val="00947BF0"/>
    <w:rsid w:val="00947C54"/>
    <w:rsid w:val="00950D71"/>
    <w:rsid w:val="00952593"/>
    <w:rsid w:val="009529DB"/>
    <w:rsid w:val="00955FC3"/>
    <w:rsid w:val="009623FF"/>
    <w:rsid w:val="00965FCC"/>
    <w:rsid w:val="00972A41"/>
    <w:rsid w:val="00972F38"/>
    <w:rsid w:val="009807EB"/>
    <w:rsid w:val="009854D9"/>
    <w:rsid w:val="00986574"/>
    <w:rsid w:val="00991C7D"/>
    <w:rsid w:val="00993DD1"/>
    <w:rsid w:val="009946E3"/>
    <w:rsid w:val="00995B0A"/>
    <w:rsid w:val="00995BA9"/>
    <w:rsid w:val="009976F2"/>
    <w:rsid w:val="009A0289"/>
    <w:rsid w:val="009A0485"/>
    <w:rsid w:val="009A1393"/>
    <w:rsid w:val="009A2E73"/>
    <w:rsid w:val="009B00AA"/>
    <w:rsid w:val="009B1B57"/>
    <w:rsid w:val="009B1CD6"/>
    <w:rsid w:val="009B63B9"/>
    <w:rsid w:val="009B74B9"/>
    <w:rsid w:val="009C0B5C"/>
    <w:rsid w:val="009C18C4"/>
    <w:rsid w:val="009C38DF"/>
    <w:rsid w:val="009C770B"/>
    <w:rsid w:val="009D0F07"/>
    <w:rsid w:val="009D281D"/>
    <w:rsid w:val="009D34A8"/>
    <w:rsid w:val="009D3A84"/>
    <w:rsid w:val="009D7515"/>
    <w:rsid w:val="009E011D"/>
    <w:rsid w:val="009E075D"/>
    <w:rsid w:val="009E3977"/>
    <w:rsid w:val="009E3C07"/>
    <w:rsid w:val="009E406B"/>
    <w:rsid w:val="009E5BA4"/>
    <w:rsid w:val="009E744C"/>
    <w:rsid w:val="009F0D25"/>
    <w:rsid w:val="009F3CDA"/>
    <w:rsid w:val="009F515E"/>
    <w:rsid w:val="00A00ABE"/>
    <w:rsid w:val="00A0173E"/>
    <w:rsid w:val="00A01AD5"/>
    <w:rsid w:val="00A0304A"/>
    <w:rsid w:val="00A05734"/>
    <w:rsid w:val="00A05CAB"/>
    <w:rsid w:val="00A06A62"/>
    <w:rsid w:val="00A107A3"/>
    <w:rsid w:val="00A10FE3"/>
    <w:rsid w:val="00A117CD"/>
    <w:rsid w:val="00A11F92"/>
    <w:rsid w:val="00A1237B"/>
    <w:rsid w:val="00A12680"/>
    <w:rsid w:val="00A16B58"/>
    <w:rsid w:val="00A16E25"/>
    <w:rsid w:val="00A170C4"/>
    <w:rsid w:val="00A172E9"/>
    <w:rsid w:val="00A17651"/>
    <w:rsid w:val="00A17752"/>
    <w:rsid w:val="00A20056"/>
    <w:rsid w:val="00A23831"/>
    <w:rsid w:val="00A279CA"/>
    <w:rsid w:val="00A34635"/>
    <w:rsid w:val="00A34D74"/>
    <w:rsid w:val="00A356A4"/>
    <w:rsid w:val="00A358E5"/>
    <w:rsid w:val="00A3615F"/>
    <w:rsid w:val="00A36D91"/>
    <w:rsid w:val="00A37605"/>
    <w:rsid w:val="00A37F17"/>
    <w:rsid w:val="00A40A5B"/>
    <w:rsid w:val="00A454E5"/>
    <w:rsid w:val="00A47809"/>
    <w:rsid w:val="00A513EE"/>
    <w:rsid w:val="00A51A94"/>
    <w:rsid w:val="00A538E6"/>
    <w:rsid w:val="00A60ABD"/>
    <w:rsid w:val="00A7165B"/>
    <w:rsid w:val="00A71ADF"/>
    <w:rsid w:val="00A7218D"/>
    <w:rsid w:val="00A74FDD"/>
    <w:rsid w:val="00A75641"/>
    <w:rsid w:val="00A75757"/>
    <w:rsid w:val="00A8036E"/>
    <w:rsid w:val="00A83F2E"/>
    <w:rsid w:val="00A8627D"/>
    <w:rsid w:val="00A86B86"/>
    <w:rsid w:val="00A91656"/>
    <w:rsid w:val="00A93264"/>
    <w:rsid w:val="00A938BA"/>
    <w:rsid w:val="00A94CD2"/>
    <w:rsid w:val="00A971B9"/>
    <w:rsid w:val="00AA0FAE"/>
    <w:rsid w:val="00AA2017"/>
    <w:rsid w:val="00AA2E00"/>
    <w:rsid w:val="00AA7413"/>
    <w:rsid w:val="00AB2237"/>
    <w:rsid w:val="00AB3159"/>
    <w:rsid w:val="00AC0463"/>
    <w:rsid w:val="00AC2F4A"/>
    <w:rsid w:val="00AC4B9B"/>
    <w:rsid w:val="00AC5559"/>
    <w:rsid w:val="00AC5BB6"/>
    <w:rsid w:val="00AC6090"/>
    <w:rsid w:val="00AD078D"/>
    <w:rsid w:val="00AD3B1D"/>
    <w:rsid w:val="00AD4DEC"/>
    <w:rsid w:val="00AD602B"/>
    <w:rsid w:val="00AD6AE7"/>
    <w:rsid w:val="00AE190E"/>
    <w:rsid w:val="00AE1A47"/>
    <w:rsid w:val="00AE3B95"/>
    <w:rsid w:val="00AE3CC5"/>
    <w:rsid w:val="00AE5B18"/>
    <w:rsid w:val="00AE68F7"/>
    <w:rsid w:val="00AF285F"/>
    <w:rsid w:val="00AF3F79"/>
    <w:rsid w:val="00AF40F6"/>
    <w:rsid w:val="00AF4FF6"/>
    <w:rsid w:val="00AF69E5"/>
    <w:rsid w:val="00AF752A"/>
    <w:rsid w:val="00AF78CB"/>
    <w:rsid w:val="00B0191D"/>
    <w:rsid w:val="00B01D16"/>
    <w:rsid w:val="00B021A5"/>
    <w:rsid w:val="00B05DE0"/>
    <w:rsid w:val="00B0609E"/>
    <w:rsid w:val="00B077E4"/>
    <w:rsid w:val="00B13B98"/>
    <w:rsid w:val="00B13E17"/>
    <w:rsid w:val="00B15555"/>
    <w:rsid w:val="00B1663A"/>
    <w:rsid w:val="00B16EC9"/>
    <w:rsid w:val="00B22E6C"/>
    <w:rsid w:val="00B2331C"/>
    <w:rsid w:val="00B2475C"/>
    <w:rsid w:val="00B25897"/>
    <w:rsid w:val="00B26F27"/>
    <w:rsid w:val="00B309AE"/>
    <w:rsid w:val="00B3378F"/>
    <w:rsid w:val="00B366BF"/>
    <w:rsid w:val="00B37005"/>
    <w:rsid w:val="00B4090D"/>
    <w:rsid w:val="00B40CC3"/>
    <w:rsid w:val="00B42DE1"/>
    <w:rsid w:val="00B43F63"/>
    <w:rsid w:val="00B446EB"/>
    <w:rsid w:val="00B47023"/>
    <w:rsid w:val="00B47701"/>
    <w:rsid w:val="00B50091"/>
    <w:rsid w:val="00B523F1"/>
    <w:rsid w:val="00B54C27"/>
    <w:rsid w:val="00B56A53"/>
    <w:rsid w:val="00B60260"/>
    <w:rsid w:val="00B6056E"/>
    <w:rsid w:val="00B63960"/>
    <w:rsid w:val="00B640AA"/>
    <w:rsid w:val="00B64B48"/>
    <w:rsid w:val="00B66237"/>
    <w:rsid w:val="00B71500"/>
    <w:rsid w:val="00B737A5"/>
    <w:rsid w:val="00B73D7A"/>
    <w:rsid w:val="00B75642"/>
    <w:rsid w:val="00B756FC"/>
    <w:rsid w:val="00B75925"/>
    <w:rsid w:val="00B77130"/>
    <w:rsid w:val="00B864EE"/>
    <w:rsid w:val="00B871C6"/>
    <w:rsid w:val="00B923C0"/>
    <w:rsid w:val="00B92F54"/>
    <w:rsid w:val="00B94216"/>
    <w:rsid w:val="00B94637"/>
    <w:rsid w:val="00B9488A"/>
    <w:rsid w:val="00B96DC1"/>
    <w:rsid w:val="00BA1D18"/>
    <w:rsid w:val="00BA2D27"/>
    <w:rsid w:val="00BA3451"/>
    <w:rsid w:val="00BA4AA8"/>
    <w:rsid w:val="00BA57AA"/>
    <w:rsid w:val="00BB05E2"/>
    <w:rsid w:val="00BB0F80"/>
    <w:rsid w:val="00BB3F75"/>
    <w:rsid w:val="00BB6AD4"/>
    <w:rsid w:val="00BB7508"/>
    <w:rsid w:val="00BB7ACB"/>
    <w:rsid w:val="00BB7E5E"/>
    <w:rsid w:val="00BC0FBD"/>
    <w:rsid w:val="00BC1968"/>
    <w:rsid w:val="00BC1CB7"/>
    <w:rsid w:val="00BC1FEF"/>
    <w:rsid w:val="00BC31E7"/>
    <w:rsid w:val="00BC4AEF"/>
    <w:rsid w:val="00BC723D"/>
    <w:rsid w:val="00BD0221"/>
    <w:rsid w:val="00BD2C02"/>
    <w:rsid w:val="00BD3111"/>
    <w:rsid w:val="00BD5A59"/>
    <w:rsid w:val="00BE0927"/>
    <w:rsid w:val="00BE1318"/>
    <w:rsid w:val="00BE15EE"/>
    <w:rsid w:val="00BE1A70"/>
    <w:rsid w:val="00BE4283"/>
    <w:rsid w:val="00BE701A"/>
    <w:rsid w:val="00BF0C7E"/>
    <w:rsid w:val="00BF2209"/>
    <w:rsid w:val="00BF2DC9"/>
    <w:rsid w:val="00BF3550"/>
    <w:rsid w:val="00BF579D"/>
    <w:rsid w:val="00BF595B"/>
    <w:rsid w:val="00BF5E48"/>
    <w:rsid w:val="00BF7E69"/>
    <w:rsid w:val="00C02797"/>
    <w:rsid w:val="00C03FF4"/>
    <w:rsid w:val="00C06624"/>
    <w:rsid w:val="00C101C2"/>
    <w:rsid w:val="00C11EF2"/>
    <w:rsid w:val="00C124A6"/>
    <w:rsid w:val="00C125B7"/>
    <w:rsid w:val="00C13BF3"/>
    <w:rsid w:val="00C1475D"/>
    <w:rsid w:val="00C17F59"/>
    <w:rsid w:val="00C2080E"/>
    <w:rsid w:val="00C20E91"/>
    <w:rsid w:val="00C212B2"/>
    <w:rsid w:val="00C21A1F"/>
    <w:rsid w:val="00C21A38"/>
    <w:rsid w:val="00C21B7F"/>
    <w:rsid w:val="00C231BC"/>
    <w:rsid w:val="00C2395F"/>
    <w:rsid w:val="00C2736D"/>
    <w:rsid w:val="00C2742E"/>
    <w:rsid w:val="00C312F8"/>
    <w:rsid w:val="00C327AB"/>
    <w:rsid w:val="00C32F4F"/>
    <w:rsid w:val="00C333A9"/>
    <w:rsid w:val="00C33EA8"/>
    <w:rsid w:val="00C34F49"/>
    <w:rsid w:val="00C372D3"/>
    <w:rsid w:val="00C414DF"/>
    <w:rsid w:val="00C438A7"/>
    <w:rsid w:val="00C505D5"/>
    <w:rsid w:val="00C56972"/>
    <w:rsid w:val="00C56C34"/>
    <w:rsid w:val="00C60DF9"/>
    <w:rsid w:val="00C61A1E"/>
    <w:rsid w:val="00C61D72"/>
    <w:rsid w:val="00C62AD4"/>
    <w:rsid w:val="00C65D85"/>
    <w:rsid w:val="00C67F91"/>
    <w:rsid w:val="00C718A5"/>
    <w:rsid w:val="00C73EF5"/>
    <w:rsid w:val="00C742C9"/>
    <w:rsid w:val="00C7535B"/>
    <w:rsid w:val="00C81B02"/>
    <w:rsid w:val="00C828CE"/>
    <w:rsid w:val="00C82FD2"/>
    <w:rsid w:val="00C85463"/>
    <w:rsid w:val="00C86142"/>
    <w:rsid w:val="00C905BA"/>
    <w:rsid w:val="00C92E76"/>
    <w:rsid w:val="00C943C8"/>
    <w:rsid w:val="00C94EA7"/>
    <w:rsid w:val="00C95F45"/>
    <w:rsid w:val="00C9691C"/>
    <w:rsid w:val="00C96ED1"/>
    <w:rsid w:val="00C97E8D"/>
    <w:rsid w:val="00CA0BF9"/>
    <w:rsid w:val="00CA1990"/>
    <w:rsid w:val="00CA26FB"/>
    <w:rsid w:val="00CA6918"/>
    <w:rsid w:val="00CA6950"/>
    <w:rsid w:val="00CB017D"/>
    <w:rsid w:val="00CB3303"/>
    <w:rsid w:val="00CB4378"/>
    <w:rsid w:val="00CC115D"/>
    <w:rsid w:val="00CC2977"/>
    <w:rsid w:val="00CC6E32"/>
    <w:rsid w:val="00CD1B4D"/>
    <w:rsid w:val="00CD4F84"/>
    <w:rsid w:val="00CD6624"/>
    <w:rsid w:val="00CE357B"/>
    <w:rsid w:val="00CE4730"/>
    <w:rsid w:val="00CE7DC5"/>
    <w:rsid w:val="00CF0ADB"/>
    <w:rsid w:val="00CF16B5"/>
    <w:rsid w:val="00CF251A"/>
    <w:rsid w:val="00CF5DB0"/>
    <w:rsid w:val="00CF7FCF"/>
    <w:rsid w:val="00D0340C"/>
    <w:rsid w:val="00D04032"/>
    <w:rsid w:val="00D04A10"/>
    <w:rsid w:val="00D072AD"/>
    <w:rsid w:val="00D07F8B"/>
    <w:rsid w:val="00D1238F"/>
    <w:rsid w:val="00D131AF"/>
    <w:rsid w:val="00D145BF"/>
    <w:rsid w:val="00D1587C"/>
    <w:rsid w:val="00D164C4"/>
    <w:rsid w:val="00D212A5"/>
    <w:rsid w:val="00D212F5"/>
    <w:rsid w:val="00D223EA"/>
    <w:rsid w:val="00D2316B"/>
    <w:rsid w:val="00D23376"/>
    <w:rsid w:val="00D24E9E"/>
    <w:rsid w:val="00D270A4"/>
    <w:rsid w:val="00D30C03"/>
    <w:rsid w:val="00D33851"/>
    <w:rsid w:val="00D37349"/>
    <w:rsid w:val="00D428A6"/>
    <w:rsid w:val="00D42C25"/>
    <w:rsid w:val="00D42C68"/>
    <w:rsid w:val="00D46E0B"/>
    <w:rsid w:val="00D4701B"/>
    <w:rsid w:val="00D51A1F"/>
    <w:rsid w:val="00D53A45"/>
    <w:rsid w:val="00D57C2C"/>
    <w:rsid w:val="00D61048"/>
    <w:rsid w:val="00D645CC"/>
    <w:rsid w:val="00D66F58"/>
    <w:rsid w:val="00D674AE"/>
    <w:rsid w:val="00D70065"/>
    <w:rsid w:val="00D70CDE"/>
    <w:rsid w:val="00D80099"/>
    <w:rsid w:val="00D801C3"/>
    <w:rsid w:val="00D820E8"/>
    <w:rsid w:val="00D82E68"/>
    <w:rsid w:val="00D848C2"/>
    <w:rsid w:val="00D8701D"/>
    <w:rsid w:val="00D928E7"/>
    <w:rsid w:val="00D9340C"/>
    <w:rsid w:val="00D934B0"/>
    <w:rsid w:val="00DA130B"/>
    <w:rsid w:val="00DA1647"/>
    <w:rsid w:val="00DA380D"/>
    <w:rsid w:val="00DA4078"/>
    <w:rsid w:val="00DA5825"/>
    <w:rsid w:val="00DA6286"/>
    <w:rsid w:val="00DA729A"/>
    <w:rsid w:val="00DA76DE"/>
    <w:rsid w:val="00DB0C13"/>
    <w:rsid w:val="00DB1105"/>
    <w:rsid w:val="00DB2150"/>
    <w:rsid w:val="00DB42CA"/>
    <w:rsid w:val="00DB443F"/>
    <w:rsid w:val="00DB48B8"/>
    <w:rsid w:val="00DB5F5E"/>
    <w:rsid w:val="00DB6901"/>
    <w:rsid w:val="00DB6F8B"/>
    <w:rsid w:val="00DC0520"/>
    <w:rsid w:val="00DC50FC"/>
    <w:rsid w:val="00DD0113"/>
    <w:rsid w:val="00DD207C"/>
    <w:rsid w:val="00DD3F57"/>
    <w:rsid w:val="00DD40C6"/>
    <w:rsid w:val="00DD49AE"/>
    <w:rsid w:val="00DD59CC"/>
    <w:rsid w:val="00DD6A91"/>
    <w:rsid w:val="00DE14B1"/>
    <w:rsid w:val="00DE2BA1"/>
    <w:rsid w:val="00DE324B"/>
    <w:rsid w:val="00DE3295"/>
    <w:rsid w:val="00DE5A8A"/>
    <w:rsid w:val="00DE63B2"/>
    <w:rsid w:val="00DF0A35"/>
    <w:rsid w:val="00DF257D"/>
    <w:rsid w:val="00DF52C9"/>
    <w:rsid w:val="00DF7E46"/>
    <w:rsid w:val="00E01CB3"/>
    <w:rsid w:val="00E01CC8"/>
    <w:rsid w:val="00E0392B"/>
    <w:rsid w:val="00E0422F"/>
    <w:rsid w:val="00E04386"/>
    <w:rsid w:val="00E04B97"/>
    <w:rsid w:val="00E058DB"/>
    <w:rsid w:val="00E07878"/>
    <w:rsid w:val="00E10C8A"/>
    <w:rsid w:val="00E10D95"/>
    <w:rsid w:val="00E13589"/>
    <w:rsid w:val="00E14ED1"/>
    <w:rsid w:val="00E17409"/>
    <w:rsid w:val="00E2313E"/>
    <w:rsid w:val="00E234F5"/>
    <w:rsid w:val="00E243C8"/>
    <w:rsid w:val="00E2713C"/>
    <w:rsid w:val="00E303C3"/>
    <w:rsid w:val="00E31EB6"/>
    <w:rsid w:val="00E32623"/>
    <w:rsid w:val="00E33056"/>
    <w:rsid w:val="00E334E7"/>
    <w:rsid w:val="00E34FA1"/>
    <w:rsid w:val="00E35115"/>
    <w:rsid w:val="00E37374"/>
    <w:rsid w:val="00E42D1F"/>
    <w:rsid w:val="00E45469"/>
    <w:rsid w:val="00E50479"/>
    <w:rsid w:val="00E52F65"/>
    <w:rsid w:val="00E532BB"/>
    <w:rsid w:val="00E5465A"/>
    <w:rsid w:val="00E54A5A"/>
    <w:rsid w:val="00E56339"/>
    <w:rsid w:val="00E567DB"/>
    <w:rsid w:val="00E56F81"/>
    <w:rsid w:val="00E603D4"/>
    <w:rsid w:val="00E70CF2"/>
    <w:rsid w:val="00E72502"/>
    <w:rsid w:val="00E758A2"/>
    <w:rsid w:val="00E75D29"/>
    <w:rsid w:val="00E80227"/>
    <w:rsid w:val="00E827EC"/>
    <w:rsid w:val="00E82FC7"/>
    <w:rsid w:val="00E86C68"/>
    <w:rsid w:val="00E901C0"/>
    <w:rsid w:val="00E96100"/>
    <w:rsid w:val="00EA1114"/>
    <w:rsid w:val="00EA5947"/>
    <w:rsid w:val="00EA6A16"/>
    <w:rsid w:val="00EA7161"/>
    <w:rsid w:val="00EB25DA"/>
    <w:rsid w:val="00EB5230"/>
    <w:rsid w:val="00EC62EA"/>
    <w:rsid w:val="00ED0DCD"/>
    <w:rsid w:val="00ED271F"/>
    <w:rsid w:val="00ED668D"/>
    <w:rsid w:val="00ED77E2"/>
    <w:rsid w:val="00EE0360"/>
    <w:rsid w:val="00EE2858"/>
    <w:rsid w:val="00EE441C"/>
    <w:rsid w:val="00EE52F1"/>
    <w:rsid w:val="00EE7FC7"/>
    <w:rsid w:val="00EF00C1"/>
    <w:rsid w:val="00EF3D15"/>
    <w:rsid w:val="00EF45EB"/>
    <w:rsid w:val="00EF6781"/>
    <w:rsid w:val="00EF7DE9"/>
    <w:rsid w:val="00F01D10"/>
    <w:rsid w:val="00F01EAA"/>
    <w:rsid w:val="00F029F0"/>
    <w:rsid w:val="00F03703"/>
    <w:rsid w:val="00F04883"/>
    <w:rsid w:val="00F050BD"/>
    <w:rsid w:val="00F06365"/>
    <w:rsid w:val="00F06B50"/>
    <w:rsid w:val="00F073EE"/>
    <w:rsid w:val="00F16FFC"/>
    <w:rsid w:val="00F231B5"/>
    <w:rsid w:val="00F26C95"/>
    <w:rsid w:val="00F31131"/>
    <w:rsid w:val="00F32DAE"/>
    <w:rsid w:val="00F330F1"/>
    <w:rsid w:val="00F356DE"/>
    <w:rsid w:val="00F368FA"/>
    <w:rsid w:val="00F40883"/>
    <w:rsid w:val="00F41564"/>
    <w:rsid w:val="00F42315"/>
    <w:rsid w:val="00F430D6"/>
    <w:rsid w:val="00F4517B"/>
    <w:rsid w:val="00F538CB"/>
    <w:rsid w:val="00F56001"/>
    <w:rsid w:val="00F567EC"/>
    <w:rsid w:val="00F603D2"/>
    <w:rsid w:val="00F62064"/>
    <w:rsid w:val="00F640A4"/>
    <w:rsid w:val="00F701C9"/>
    <w:rsid w:val="00F73F94"/>
    <w:rsid w:val="00F7441D"/>
    <w:rsid w:val="00F81C0A"/>
    <w:rsid w:val="00F83345"/>
    <w:rsid w:val="00F84014"/>
    <w:rsid w:val="00F9237F"/>
    <w:rsid w:val="00F96793"/>
    <w:rsid w:val="00FA2200"/>
    <w:rsid w:val="00FA40F1"/>
    <w:rsid w:val="00FA5126"/>
    <w:rsid w:val="00FA72CE"/>
    <w:rsid w:val="00FB6C02"/>
    <w:rsid w:val="00FB7A62"/>
    <w:rsid w:val="00FC19E9"/>
    <w:rsid w:val="00FC20A3"/>
    <w:rsid w:val="00FC20E0"/>
    <w:rsid w:val="00FC34AD"/>
    <w:rsid w:val="00FD56B9"/>
    <w:rsid w:val="00FE22CC"/>
    <w:rsid w:val="00FE27D0"/>
    <w:rsid w:val="00FE4874"/>
    <w:rsid w:val="00FF27F3"/>
    <w:rsid w:val="00FF69E5"/>
    <w:rsid w:val="00FF715E"/>
    <w:rsid w:val="00FF7E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5966F"/>
  <w15:docId w15:val="{68531EEF-81B0-48F8-A97F-EB905286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DB5"/>
    <w:pPr>
      <w:spacing w:before="120" w:after="120" w:line="295" w:lineRule="auto"/>
      <w:jc w:val="both"/>
    </w:pPr>
    <w:rPr>
      <w:rFonts w:ascii="Tahoma" w:hAnsi="Tahoma"/>
      <w:sz w:val="22"/>
    </w:rPr>
  </w:style>
  <w:style w:type="paragraph" w:styleId="Heading1">
    <w:name w:val="heading 1"/>
    <w:basedOn w:val="Normal"/>
    <w:next w:val="Normal"/>
    <w:link w:val="Heading1Char"/>
    <w:uiPriority w:val="9"/>
    <w:qFormat/>
    <w:rsid w:val="00420BEB"/>
    <w:pPr>
      <w:keepNext/>
      <w:keepLines/>
      <w:numPr>
        <w:numId w:val="1"/>
      </w:numPr>
      <w:spacing w:after="240"/>
      <w:outlineLvl w:val="0"/>
    </w:pPr>
    <w:rPr>
      <w:rFonts w:ascii="Arial" w:eastAsiaTheme="majorEastAsia" w:hAnsi="Arial" w:cstheme="majorBidi"/>
      <w:b/>
      <w:bCs/>
      <w:caps/>
      <w:szCs w:val="28"/>
    </w:rPr>
  </w:style>
  <w:style w:type="paragraph" w:styleId="Heading2">
    <w:name w:val="heading 2"/>
    <w:basedOn w:val="Normal"/>
    <w:next w:val="Normal"/>
    <w:link w:val="Heading2Char"/>
    <w:uiPriority w:val="9"/>
    <w:unhideWhenUsed/>
    <w:qFormat/>
    <w:rsid w:val="00380188"/>
    <w:pPr>
      <w:keepNext/>
      <w:keepLines/>
      <w:numPr>
        <w:ilvl w:val="1"/>
        <w:numId w:val="1"/>
      </w:numPr>
      <w:spacing w:before="240"/>
      <w:ind w:left="72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C327AB"/>
    <w:pPr>
      <w:keepNext/>
      <w:keepLines/>
      <w:numPr>
        <w:ilvl w:val="2"/>
        <w:numId w:val="1"/>
      </w:numPr>
      <w:ind w:left="720"/>
      <w:outlineLvl w:val="2"/>
    </w:pPr>
    <w:rPr>
      <w:rFonts w:eastAsiaTheme="majorEastAsia" w:cstheme="majorBidi"/>
      <w:bCs/>
    </w:rPr>
  </w:style>
  <w:style w:type="paragraph" w:styleId="Heading4">
    <w:name w:val="heading 4"/>
    <w:basedOn w:val="Normal"/>
    <w:next w:val="Normal"/>
    <w:link w:val="Heading4Char"/>
    <w:uiPriority w:val="9"/>
    <w:unhideWhenUsed/>
    <w:rsid w:val="00351395"/>
    <w:pPr>
      <w:keepNext/>
      <w:keepLines/>
      <w:numPr>
        <w:ilvl w:val="3"/>
        <w:numId w:val="1"/>
      </w:numPr>
      <w:outlineLvl w:val="3"/>
    </w:pPr>
    <w:rPr>
      <w:rFonts w:eastAsiaTheme="majorEastAsia" w:cstheme="majorBidi"/>
      <w:bCs/>
      <w:iCs/>
    </w:rPr>
  </w:style>
  <w:style w:type="paragraph" w:styleId="Heading5">
    <w:name w:val="heading 5"/>
    <w:basedOn w:val="Normal"/>
    <w:next w:val="Normal"/>
    <w:link w:val="Heading5Char"/>
    <w:uiPriority w:val="9"/>
    <w:unhideWhenUsed/>
    <w:rsid w:val="00351395"/>
    <w:pPr>
      <w:keepNext/>
      <w:keepLines/>
      <w:numPr>
        <w:ilvl w:val="4"/>
        <w:numId w:val="1"/>
      </w:numPr>
      <w:outlineLvl w:val="4"/>
    </w:pPr>
    <w:rPr>
      <w:rFonts w:eastAsiaTheme="majorEastAsia" w:cstheme="majorBidi"/>
    </w:rPr>
  </w:style>
  <w:style w:type="paragraph" w:styleId="Heading6">
    <w:name w:val="heading 6"/>
    <w:basedOn w:val="Normal"/>
    <w:next w:val="Normal"/>
    <w:link w:val="Heading6Char"/>
    <w:uiPriority w:val="9"/>
    <w:unhideWhenUsed/>
    <w:rsid w:val="00351395"/>
    <w:pPr>
      <w:keepNext/>
      <w:keepLines/>
      <w:numPr>
        <w:ilvl w:val="5"/>
        <w:numId w:val="1"/>
      </w:numPr>
      <w:outlineLvl w:val="5"/>
    </w:pPr>
    <w:rPr>
      <w:rFonts w:eastAsiaTheme="majorEastAsia" w:cstheme="majorBidi"/>
      <w:iCs/>
    </w:rPr>
  </w:style>
  <w:style w:type="paragraph" w:styleId="Heading7">
    <w:name w:val="heading 7"/>
    <w:basedOn w:val="Normal"/>
    <w:next w:val="Normal"/>
    <w:link w:val="Heading7Char"/>
    <w:uiPriority w:val="9"/>
    <w:unhideWhenUsed/>
    <w:rsid w:val="00351395"/>
    <w:pPr>
      <w:keepNext/>
      <w:keepLines/>
      <w:numPr>
        <w:ilvl w:val="6"/>
        <w:numId w:val="1"/>
      </w:numPr>
      <w:outlineLvl w:val="6"/>
    </w:pPr>
    <w:rPr>
      <w:rFonts w:eastAsiaTheme="majorEastAsia" w:cstheme="majorBidi"/>
      <w:iCs/>
    </w:rPr>
  </w:style>
  <w:style w:type="paragraph" w:styleId="Heading8">
    <w:name w:val="heading 8"/>
    <w:basedOn w:val="Normal"/>
    <w:next w:val="Normal"/>
    <w:link w:val="Heading8Char"/>
    <w:uiPriority w:val="9"/>
    <w:unhideWhenUsed/>
    <w:rsid w:val="00351395"/>
    <w:pPr>
      <w:keepNext/>
      <w:keepLines/>
      <w:numPr>
        <w:ilvl w:val="7"/>
        <w:numId w:val="1"/>
      </w:numPr>
      <w:outlineLvl w:val="7"/>
    </w:pPr>
    <w:rPr>
      <w:rFonts w:eastAsiaTheme="majorEastAsia" w:cstheme="majorBidi"/>
    </w:rPr>
  </w:style>
  <w:style w:type="paragraph" w:styleId="Heading9">
    <w:name w:val="heading 9"/>
    <w:basedOn w:val="Normal"/>
    <w:next w:val="Normal"/>
    <w:link w:val="Heading9Char"/>
    <w:uiPriority w:val="9"/>
    <w:unhideWhenUsed/>
    <w:rsid w:val="00351395"/>
    <w:pPr>
      <w:keepNext/>
      <w:keepLines/>
      <w:numPr>
        <w:ilvl w:val="8"/>
        <w:numId w:val="1"/>
      </w:num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0"/>
    <w:rsid w:val="00351395"/>
    <w:pPr>
      <w:tabs>
        <w:tab w:val="center" w:pos="4680"/>
        <w:tab w:val="right" w:pos="9360"/>
      </w:tabs>
      <w:spacing w:before="0" w:after="0" w:line="240" w:lineRule="auto"/>
    </w:pPr>
    <w:rPr>
      <w:sz w:val="16"/>
    </w:rPr>
  </w:style>
  <w:style w:type="paragraph" w:styleId="Footer">
    <w:name w:val="footer"/>
    <w:basedOn w:val="Normal"/>
    <w:link w:val="FooterChar"/>
    <w:uiPriority w:val="99"/>
    <w:rsid w:val="00351395"/>
    <w:pPr>
      <w:tabs>
        <w:tab w:val="center" w:pos="4680"/>
        <w:tab w:val="right" w:pos="9360"/>
      </w:tabs>
      <w:spacing w:before="0" w:after="0" w:line="240" w:lineRule="auto"/>
    </w:pPr>
    <w:rPr>
      <w:rFonts w:ascii="Arial" w:hAnsi="Arial"/>
      <w:sz w:val="16"/>
    </w:rPr>
  </w:style>
  <w:style w:type="character" w:styleId="PageNumber">
    <w:name w:val="page number"/>
    <w:basedOn w:val="DefaultParagraphFont"/>
    <w:semiHidden/>
    <w:rsid w:val="00351395"/>
  </w:style>
  <w:style w:type="paragraph" w:styleId="BalloonText">
    <w:name w:val="Balloon Text"/>
    <w:basedOn w:val="Normal"/>
    <w:link w:val="BalloonTextChar"/>
    <w:uiPriority w:val="99"/>
    <w:semiHidden/>
    <w:unhideWhenUsed/>
    <w:rsid w:val="00351395"/>
    <w:pPr>
      <w:spacing w:before="0" w:after="0" w:line="240" w:lineRule="auto"/>
    </w:pPr>
    <w:rPr>
      <w:rFonts w:cs="Tahoma"/>
      <w:sz w:val="16"/>
      <w:szCs w:val="16"/>
    </w:rPr>
  </w:style>
  <w:style w:type="paragraph" w:customStyle="1" w:styleId="headeraddress">
    <w:name w:val="header address"/>
    <w:basedOn w:val="Normal"/>
    <w:rsid w:val="007A00C2"/>
    <w:rPr>
      <w:sz w:val="16"/>
      <w:szCs w:val="16"/>
    </w:rPr>
  </w:style>
  <w:style w:type="character" w:styleId="PlaceholderText">
    <w:name w:val="Placeholder Text"/>
    <w:basedOn w:val="DefaultParagraphFont"/>
    <w:uiPriority w:val="99"/>
    <w:semiHidden/>
    <w:rsid w:val="00351395"/>
    <w:rPr>
      <w:color w:val="808080"/>
    </w:rPr>
  </w:style>
  <w:style w:type="character" w:customStyle="1" w:styleId="branchaddress">
    <w:name w:val="branch address"/>
    <w:basedOn w:val="DefaultParagraphFont"/>
    <w:uiPriority w:val="1"/>
    <w:rsid w:val="00633C38"/>
    <w:rPr>
      <w:rFonts w:ascii="Arial" w:hAnsi="Arial"/>
      <w:color w:val="565A5C"/>
      <w:sz w:val="16"/>
    </w:rPr>
  </w:style>
  <w:style w:type="table" w:styleId="TableGrid">
    <w:name w:val="Table Grid"/>
    <w:basedOn w:val="TableNormal"/>
    <w:rsid w:val="0035139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51395"/>
    <w:rPr>
      <w:rFonts w:ascii="Arial" w:hAnsi="Arial"/>
      <w:sz w:val="16"/>
    </w:rPr>
  </w:style>
  <w:style w:type="character" w:styleId="Emphasis">
    <w:name w:val="Emphasis"/>
    <w:basedOn w:val="DefaultParagraphFont"/>
    <w:uiPriority w:val="20"/>
    <w:rsid w:val="00351395"/>
    <w:rPr>
      <w:i/>
      <w:iCs/>
    </w:rPr>
  </w:style>
  <w:style w:type="character" w:customStyle="1" w:styleId="BalloonTextChar">
    <w:name w:val="Balloon Text Char"/>
    <w:basedOn w:val="DefaultParagraphFont"/>
    <w:link w:val="BalloonText"/>
    <w:uiPriority w:val="99"/>
    <w:semiHidden/>
    <w:rsid w:val="00351395"/>
    <w:rPr>
      <w:rFonts w:ascii="Tahoma" w:hAnsi="Tahoma" w:cs="Tahoma"/>
      <w:sz w:val="16"/>
      <w:szCs w:val="16"/>
    </w:rPr>
  </w:style>
  <w:style w:type="character" w:styleId="BookTitle">
    <w:name w:val="Book Title"/>
    <w:basedOn w:val="DefaultParagraphFont"/>
    <w:uiPriority w:val="33"/>
    <w:rsid w:val="00351395"/>
    <w:rPr>
      <w:b/>
      <w:bCs/>
      <w:smallCaps/>
      <w:spacing w:val="5"/>
    </w:rPr>
  </w:style>
  <w:style w:type="paragraph" w:styleId="Closing">
    <w:name w:val="Closing"/>
    <w:basedOn w:val="Normal"/>
    <w:link w:val="ClosingChar"/>
    <w:uiPriority w:val="9"/>
    <w:rsid w:val="00351395"/>
    <w:pPr>
      <w:jc w:val="left"/>
    </w:pPr>
    <w:rPr>
      <w:rFonts w:ascii="Arial" w:hAnsi="Arial"/>
    </w:rPr>
  </w:style>
  <w:style w:type="character" w:customStyle="1" w:styleId="ClosingChar">
    <w:name w:val="Closing Char"/>
    <w:basedOn w:val="DefaultParagraphFont"/>
    <w:link w:val="Closing"/>
    <w:uiPriority w:val="9"/>
    <w:rsid w:val="00351395"/>
    <w:rPr>
      <w:rFonts w:ascii="Arial" w:hAnsi="Arial"/>
    </w:rPr>
  </w:style>
  <w:style w:type="paragraph" w:styleId="Date">
    <w:name w:val="Date"/>
    <w:basedOn w:val="Normal"/>
    <w:next w:val="Normal"/>
    <w:link w:val="DateChar"/>
    <w:uiPriority w:val="99"/>
    <w:unhideWhenUsed/>
    <w:rsid w:val="00351395"/>
  </w:style>
  <w:style w:type="character" w:customStyle="1" w:styleId="DateChar">
    <w:name w:val="Date Char"/>
    <w:basedOn w:val="DefaultParagraphFont"/>
    <w:link w:val="Date"/>
    <w:uiPriority w:val="99"/>
    <w:rsid w:val="00351395"/>
  </w:style>
  <w:style w:type="character" w:styleId="FollowedHyperlink">
    <w:name w:val="FollowedHyperlink"/>
    <w:basedOn w:val="DefaultParagraphFont"/>
    <w:uiPriority w:val="99"/>
    <w:unhideWhenUsed/>
    <w:rsid w:val="00351395"/>
    <w:rPr>
      <w:color w:val="800080" w:themeColor="followedHyperlink"/>
      <w:u w:val="single"/>
    </w:rPr>
  </w:style>
  <w:style w:type="character" w:styleId="FootnoteReference">
    <w:name w:val="footnote reference"/>
    <w:basedOn w:val="DefaultParagraphFont"/>
    <w:uiPriority w:val="99"/>
    <w:unhideWhenUsed/>
    <w:rsid w:val="00351395"/>
    <w:rPr>
      <w:vertAlign w:val="superscript"/>
    </w:rPr>
  </w:style>
  <w:style w:type="character" w:customStyle="1" w:styleId="HeaderChar">
    <w:name w:val="Header Char"/>
    <w:basedOn w:val="DefaultParagraphFont"/>
    <w:link w:val="Header"/>
    <w:uiPriority w:val="10"/>
    <w:rsid w:val="00351395"/>
    <w:rPr>
      <w:sz w:val="16"/>
    </w:rPr>
  </w:style>
  <w:style w:type="paragraph" w:customStyle="1" w:styleId="HeaderTitle">
    <w:name w:val="Header Title"/>
    <w:basedOn w:val="Normal"/>
    <w:uiPriority w:val="19"/>
    <w:unhideWhenUsed/>
    <w:rsid w:val="00351395"/>
    <w:pPr>
      <w:spacing w:before="0" w:after="0" w:line="240" w:lineRule="auto"/>
      <w:jc w:val="left"/>
    </w:pPr>
    <w:rPr>
      <w:rFonts w:ascii="Vitesse Book" w:hAnsi="Vitesse Book"/>
      <w:color w:val="808080" w:themeColor="background1" w:themeShade="80"/>
      <w:spacing w:val="30"/>
      <w:sz w:val="56"/>
    </w:rPr>
  </w:style>
  <w:style w:type="character" w:customStyle="1" w:styleId="Heading1Char">
    <w:name w:val="Heading 1 Char"/>
    <w:basedOn w:val="DefaultParagraphFont"/>
    <w:link w:val="Heading1"/>
    <w:uiPriority w:val="9"/>
    <w:rsid w:val="00420BEB"/>
    <w:rPr>
      <w:rFonts w:ascii="Arial" w:eastAsiaTheme="majorEastAsia" w:hAnsi="Arial" w:cstheme="majorBidi"/>
      <w:b/>
      <w:bCs/>
      <w:caps/>
      <w:sz w:val="22"/>
      <w:szCs w:val="28"/>
    </w:rPr>
  </w:style>
  <w:style w:type="character" w:customStyle="1" w:styleId="Heading2Char">
    <w:name w:val="Heading 2 Char"/>
    <w:basedOn w:val="DefaultParagraphFont"/>
    <w:link w:val="Heading2"/>
    <w:uiPriority w:val="9"/>
    <w:rsid w:val="00380188"/>
    <w:rPr>
      <w:rFonts w:ascii="Arial" w:eastAsiaTheme="majorEastAsia" w:hAnsi="Arial" w:cstheme="majorBidi"/>
      <w:b/>
      <w:bCs/>
      <w:sz w:val="22"/>
      <w:szCs w:val="26"/>
    </w:rPr>
  </w:style>
  <w:style w:type="character" w:customStyle="1" w:styleId="Heading3Char">
    <w:name w:val="Heading 3 Char"/>
    <w:basedOn w:val="DefaultParagraphFont"/>
    <w:link w:val="Heading3"/>
    <w:uiPriority w:val="9"/>
    <w:rsid w:val="00C327AB"/>
    <w:rPr>
      <w:rFonts w:ascii="Tahoma" w:eastAsiaTheme="majorEastAsia" w:hAnsi="Tahoma" w:cstheme="majorBidi"/>
      <w:bCs/>
      <w:sz w:val="22"/>
    </w:rPr>
  </w:style>
  <w:style w:type="character" w:customStyle="1" w:styleId="Heading4Char">
    <w:name w:val="Heading 4 Char"/>
    <w:basedOn w:val="DefaultParagraphFont"/>
    <w:link w:val="Heading4"/>
    <w:uiPriority w:val="9"/>
    <w:rsid w:val="00351395"/>
    <w:rPr>
      <w:rFonts w:eastAsiaTheme="majorEastAsia" w:cstheme="majorBidi"/>
      <w:bCs/>
      <w:iCs/>
    </w:rPr>
  </w:style>
  <w:style w:type="character" w:customStyle="1" w:styleId="Heading5Char">
    <w:name w:val="Heading 5 Char"/>
    <w:basedOn w:val="DefaultParagraphFont"/>
    <w:link w:val="Heading5"/>
    <w:uiPriority w:val="9"/>
    <w:rsid w:val="00351395"/>
    <w:rPr>
      <w:rFonts w:eastAsiaTheme="majorEastAsia" w:cstheme="majorBidi"/>
    </w:rPr>
  </w:style>
  <w:style w:type="character" w:customStyle="1" w:styleId="Heading6Char">
    <w:name w:val="Heading 6 Char"/>
    <w:basedOn w:val="DefaultParagraphFont"/>
    <w:link w:val="Heading6"/>
    <w:uiPriority w:val="9"/>
    <w:rsid w:val="00351395"/>
    <w:rPr>
      <w:rFonts w:eastAsiaTheme="majorEastAsia" w:cstheme="majorBidi"/>
      <w:iCs/>
    </w:rPr>
  </w:style>
  <w:style w:type="character" w:customStyle="1" w:styleId="Heading7Char">
    <w:name w:val="Heading 7 Char"/>
    <w:basedOn w:val="DefaultParagraphFont"/>
    <w:link w:val="Heading7"/>
    <w:uiPriority w:val="9"/>
    <w:rsid w:val="00351395"/>
    <w:rPr>
      <w:rFonts w:eastAsiaTheme="majorEastAsia" w:cstheme="majorBidi"/>
      <w:iCs/>
    </w:rPr>
  </w:style>
  <w:style w:type="character" w:customStyle="1" w:styleId="Heading8Char">
    <w:name w:val="Heading 8 Char"/>
    <w:basedOn w:val="DefaultParagraphFont"/>
    <w:link w:val="Heading8"/>
    <w:uiPriority w:val="9"/>
    <w:rsid w:val="00351395"/>
    <w:rPr>
      <w:rFonts w:eastAsiaTheme="majorEastAsia" w:cstheme="majorBidi"/>
    </w:rPr>
  </w:style>
  <w:style w:type="character" w:customStyle="1" w:styleId="Heading9Char">
    <w:name w:val="Heading 9 Char"/>
    <w:basedOn w:val="DefaultParagraphFont"/>
    <w:link w:val="Heading9"/>
    <w:uiPriority w:val="9"/>
    <w:rsid w:val="00351395"/>
    <w:rPr>
      <w:rFonts w:eastAsiaTheme="majorEastAsia" w:cstheme="majorBidi"/>
      <w:iCs/>
    </w:rPr>
  </w:style>
  <w:style w:type="character" w:styleId="IntenseEmphasis">
    <w:name w:val="Intense Emphasis"/>
    <w:basedOn w:val="DefaultParagraphFont"/>
    <w:uiPriority w:val="21"/>
    <w:rsid w:val="00351395"/>
    <w:rPr>
      <w:b/>
      <w:bCs/>
      <w:i/>
      <w:iCs/>
      <w:color w:val="4F81BD" w:themeColor="accent1"/>
    </w:rPr>
  </w:style>
  <w:style w:type="character" w:styleId="IntenseReference">
    <w:name w:val="Intense Reference"/>
    <w:basedOn w:val="DefaultParagraphFont"/>
    <w:uiPriority w:val="32"/>
    <w:rsid w:val="00351395"/>
    <w:rPr>
      <w:b/>
      <w:bCs/>
      <w:smallCaps/>
      <w:color w:val="C0504D" w:themeColor="accent2"/>
      <w:spacing w:val="5"/>
      <w:u w:val="single"/>
    </w:rPr>
  </w:style>
  <w:style w:type="paragraph" w:styleId="ListParagraph">
    <w:name w:val="List Paragraph"/>
    <w:basedOn w:val="Normal"/>
    <w:uiPriority w:val="9"/>
    <w:qFormat/>
    <w:rsid w:val="00351395"/>
    <w:pPr>
      <w:spacing w:before="0" w:after="0"/>
      <w:ind w:left="720"/>
      <w:contextualSpacing/>
    </w:pPr>
  </w:style>
  <w:style w:type="paragraph" w:styleId="NoSpacing">
    <w:name w:val="No Spacing"/>
    <w:basedOn w:val="Normal"/>
    <w:link w:val="NoSpacingChar"/>
    <w:uiPriority w:val="1"/>
    <w:qFormat/>
    <w:rsid w:val="00351395"/>
    <w:pPr>
      <w:spacing w:before="0" w:after="0"/>
    </w:pPr>
    <w:rPr>
      <w:rFonts w:ascii="Arial" w:hAnsi="Arial"/>
    </w:rPr>
  </w:style>
  <w:style w:type="paragraph" w:styleId="Quote">
    <w:name w:val="Quote"/>
    <w:basedOn w:val="Normal"/>
    <w:next w:val="Normal"/>
    <w:link w:val="QuoteChar"/>
    <w:uiPriority w:val="29"/>
    <w:rsid w:val="00351395"/>
    <w:rPr>
      <w:i/>
      <w:iCs/>
      <w:color w:val="000000" w:themeColor="text1"/>
    </w:rPr>
  </w:style>
  <w:style w:type="character" w:customStyle="1" w:styleId="QuoteChar">
    <w:name w:val="Quote Char"/>
    <w:basedOn w:val="DefaultParagraphFont"/>
    <w:link w:val="Quote"/>
    <w:uiPriority w:val="29"/>
    <w:rsid w:val="00351395"/>
    <w:rPr>
      <w:i/>
      <w:iCs/>
      <w:color w:val="000000" w:themeColor="text1"/>
    </w:rPr>
  </w:style>
  <w:style w:type="character" w:styleId="Strong">
    <w:name w:val="Strong"/>
    <w:basedOn w:val="DefaultParagraphFont"/>
    <w:uiPriority w:val="22"/>
    <w:rsid w:val="00351395"/>
    <w:rPr>
      <w:b/>
      <w:bCs/>
    </w:rPr>
  </w:style>
  <w:style w:type="character" w:styleId="SubtleEmphasis">
    <w:name w:val="Subtle Emphasis"/>
    <w:basedOn w:val="DefaultParagraphFont"/>
    <w:uiPriority w:val="19"/>
    <w:rsid w:val="00351395"/>
    <w:rPr>
      <w:i/>
      <w:iCs/>
      <w:color w:val="808080" w:themeColor="text1" w:themeTint="7F"/>
    </w:rPr>
  </w:style>
  <w:style w:type="character" w:styleId="SubtleReference">
    <w:name w:val="Subtle Reference"/>
    <w:basedOn w:val="DefaultParagraphFont"/>
    <w:uiPriority w:val="31"/>
    <w:rsid w:val="00351395"/>
    <w:rPr>
      <w:smallCaps/>
      <w:color w:val="C0504D" w:themeColor="accent2"/>
      <w:u w:val="single"/>
    </w:rPr>
  </w:style>
  <w:style w:type="paragraph" w:customStyle="1" w:styleId="USAddress">
    <w:name w:val="US Address"/>
    <w:basedOn w:val="Date"/>
    <w:uiPriority w:val="19"/>
    <w:unhideWhenUsed/>
    <w:rsid w:val="00351395"/>
    <w:pPr>
      <w:spacing w:before="0" w:after="0"/>
      <w:jc w:val="left"/>
    </w:pPr>
  </w:style>
  <w:style w:type="paragraph" w:customStyle="1" w:styleId="USAttention">
    <w:name w:val="US Attention"/>
    <w:basedOn w:val="Normal"/>
    <w:next w:val="USRE"/>
    <w:uiPriority w:val="19"/>
    <w:unhideWhenUsed/>
    <w:rsid w:val="00351395"/>
    <w:pPr>
      <w:spacing w:before="320" w:after="320" w:line="240" w:lineRule="auto"/>
      <w:jc w:val="left"/>
    </w:pPr>
    <w:rPr>
      <w:b/>
      <w:bCs/>
    </w:rPr>
  </w:style>
  <w:style w:type="character" w:customStyle="1" w:styleId="USBranchAddress">
    <w:name w:val="US Branch Address"/>
    <w:basedOn w:val="DefaultParagraphFont"/>
    <w:uiPriority w:val="19"/>
    <w:unhideWhenUsed/>
    <w:rsid w:val="00351395"/>
    <w:rPr>
      <w:rFonts w:ascii="Arial" w:hAnsi="Arial"/>
      <w:color w:val="565A5C"/>
      <w:sz w:val="16"/>
    </w:rPr>
  </w:style>
  <w:style w:type="paragraph" w:customStyle="1" w:styleId="USDate">
    <w:name w:val="US Date"/>
    <w:basedOn w:val="Normal"/>
    <w:next w:val="USAddress"/>
    <w:uiPriority w:val="19"/>
    <w:unhideWhenUsed/>
    <w:rsid w:val="00351395"/>
    <w:pPr>
      <w:tabs>
        <w:tab w:val="right" w:pos="9360"/>
      </w:tabs>
      <w:spacing w:before="0" w:after="600" w:line="240" w:lineRule="auto"/>
    </w:pPr>
  </w:style>
  <w:style w:type="paragraph" w:customStyle="1" w:styleId="USRE">
    <w:name w:val="US RE"/>
    <w:basedOn w:val="Normal"/>
    <w:next w:val="Normal"/>
    <w:uiPriority w:val="19"/>
    <w:unhideWhenUsed/>
    <w:rsid w:val="00351395"/>
    <w:pPr>
      <w:spacing w:after="200"/>
      <w:ind w:left="720" w:hanging="720"/>
      <w:jc w:val="left"/>
    </w:pPr>
    <w:rPr>
      <w:b/>
    </w:rPr>
  </w:style>
  <w:style w:type="paragraph" w:customStyle="1" w:styleId="USFileName">
    <w:name w:val="US File Name"/>
    <w:basedOn w:val="Normal"/>
    <w:uiPriority w:val="19"/>
    <w:unhideWhenUsed/>
    <w:rsid w:val="00351395"/>
    <w:pPr>
      <w:spacing w:before="0" w:after="0" w:line="240" w:lineRule="auto"/>
    </w:pPr>
    <w:rPr>
      <w:i/>
      <w:sz w:val="10"/>
    </w:rPr>
  </w:style>
  <w:style w:type="paragraph" w:styleId="Caption">
    <w:name w:val="caption"/>
    <w:basedOn w:val="Normal"/>
    <w:next w:val="Normal"/>
    <w:uiPriority w:val="35"/>
    <w:unhideWhenUsed/>
    <w:qFormat/>
    <w:rsid w:val="00FE22CC"/>
    <w:pPr>
      <w:spacing w:before="0" w:after="200" w:line="240" w:lineRule="auto"/>
    </w:pPr>
    <w:rPr>
      <w:b/>
      <w:bCs/>
      <w:color w:val="4F81BD" w:themeColor="accent1"/>
      <w:sz w:val="18"/>
      <w:szCs w:val="18"/>
    </w:rPr>
  </w:style>
  <w:style w:type="paragraph" w:styleId="Title">
    <w:name w:val="Title"/>
    <w:basedOn w:val="Normal"/>
    <w:next w:val="Normal"/>
    <w:link w:val="TitleChar"/>
    <w:uiPriority w:val="10"/>
    <w:rsid w:val="00FE22C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E22CC"/>
    <w:rPr>
      <w:smallCaps/>
      <w:sz w:val="48"/>
      <w:szCs w:val="48"/>
    </w:rPr>
  </w:style>
  <w:style w:type="paragraph" w:styleId="Subtitle">
    <w:name w:val="Subtitle"/>
    <w:basedOn w:val="Normal"/>
    <w:next w:val="Normal"/>
    <w:link w:val="SubtitleChar"/>
    <w:uiPriority w:val="11"/>
    <w:rsid w:val="00FE22C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E22CC"/>
    <w:rPr>
      <w:rFonts w:asciiTheme="majorHAnsi" w:eastAsiaTheme="majorEastAsia" w:hAnsiTheme="majorHAnsi" w:cstheme="majorBidi"/>
      <w:szCs w:val="22"/>
    </w:rPr>
  </w:style>
  <w:style w:type="paragraph" w:styleId="IntenseQuote">
    <w:name w:val="Intense Quote"/>
    <w:basedOn w:val="Normal"/>
    <w:next w:val="Normal"/>
    <w:link w:val="IntenseQuoteChar"/>
    <w:uiPriority w:val="30"/>
    <w:rsid w:val="00FE22C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E22CC"/>
    <w:rPr>
      <w:b/>
      <w:i/>
      <w:color w:val="FFFFFF" w:themeColor="background1"/>
      <w:shd w:val="clear" w:color="auto" w:fill="C0504D" w:themeFill="accent2"/>
    </w:rPr>
  </w:style>
  <w:style w:type="paragraph" w:styleId="TOCHeading">
    <w:name w:val="TOC Heading"/>
    <w:basedOn w:val="Heading1"/>
    <w:next w:val="Normal"/>
    <w:uiPriority w:val="39"/>
    <w:unhideWhenUsed/>
    <w:qFormat/>
    <w:rsid w:val="00FE22CC"/>
    <w:pPr>
      <w:numPr>
        <w:numId w:val="0"/>
      </w:numPr>
      <w:spacing w:before="480" w:after="0"/>
      <w:outlineLvl w:val="9"/>
    </w:pPr>
    <w:rPr>
      <w:rFonts w:asciiTheme="majorHAnsi" w:hAnsiTheme="majorHAnsi"/>
      <w:color w:val="365F91" w:themeColor="accent1" w:themeShade="BF"/>
      <w:sz w:val="28"/>
    </w:rPr>
  </w:style>
  <w:style w:type="character" w:customStyle="1" w:styleId="NoSpacingChar">
    <w:name w:val="No Spacing Char"/>
    <w:basedOn w:val="DefaultParagraphFont"/>
    <w:link w:val="NoSpacing"/>
    <w:uiPriority w:val="1"/>
    <w:rsid w:val="00FE22CC"/>
    <w:rPr>
      <w:rFonts w:ascii="Arial" w:hAnsi="Arial"/>
    </w:rPr>
  </w:style>
  <w:style w:type="paragraph" w:customStyle="1" w:styleId="USHeader">
    <w:name w:val="US Header"/>
    <w:basedOn w:val="Normal"/>
    <w:rsid w:val="00351395"/>
    <w:pPr>
      <w:spacing w:before="26" w:after="0" w:line="312" w:lineRule="auto"/>
      <w:jc w:val="left"/>
    </w:pPr>
    <w:rPr>
      <w:sz w:val="16"/>
    </w:rPr>
  </w:style>
  <w:style w:type="paragraph" w:styleId="BodyText3">
    <w:name w:val="Body Text 3"/>
    <w:basedOn w:val="Normal"/>
    <w:link w:val="BodyText3Char"/>
    <w:uiPriority w:val="99"/>
    <w:unhideWhenUsed/>
    <w:rsid w:val="00351395"/>
    <w:rPr>
      <w:sz w:val="16"/>
      <w:szCs w:val="16"/>
    </w:rPr>
  </w:style>
  <w:style w:type="character" w:customStyle="1" w:styleId="BodyText3Char">
    <w:name w:val="Body Text 3 Char"/>
    <w:basedOn w:val="DefaultParagraphFont"/>
    <w:link w:val="BodyText3"/>
    <w:uiPriority w:val="99"/>
    <w:rsid w:val="00351395"/>
    <w:rPr>
      <w:sz w:val="16"/>
      <w:szCs w:val="16"/>
    </w:rPr>
  </w:style>
  <w:style w:type="paragraph" w:styleId="NormalWeb">
    <w:name w:val="Normal (Web)"/>
    <w:basedOn w:val="Normal"/>
    <w:uiPriority w:val="99"/>
    <w:unhideWhenUsed/>
    <w:rsid w:val="00351395"/>
    <w:rPr>
      <w:rFonts w:cs="Times New Roman"/>
      <w:szCs w:val="24"/>
    </w:rPr>
  </w:style>
  <w:style w:type="paragraph" w:customStyle="1" w:styleId="USClosing">
    <w:name w:val="US Closing"/>
    <w:basedOn w:val="Normal"/>
    <w:uiPriority w:val="19"/>
    <w:unhideWhenUsed/>
    <w:rsid w:val="00351395"/>
    <w:pPr>
      <w:spacing w:before="0" w:after="0"/>
      <w:jc w:val="left"/>
    </w:pPr>
  </w:style>
  <w:style w:type="character" w:styleId="Hyperlink">
    <w:name w:val="Hyperlink"/>
    <w:basedOn w:val="DefaultParagraphFont"/>
    <w:uiPriority w:val="99"/>
    <w:unhideWhenUsed/>
    <w:rsid w:val="00DB6901"/>
    <w:rPr>
      <w:color w:val="0000FF" w:themeColor="hyperlink"/>
      <w:u w:val="single"/>
    </w:rPr>
  </w:style>
  <w:style w:type="character" w:styleId="CommentReference">
    <w:name w:val="annotation reference"/>
    <w:basedOn w:val="DefaultParagraphFont"/>
    <w:semiHidden/>
    <w:unhideWhenUsed/>
    <w:rsid w:val="00AF285F"/>
    <w:rPr>
      <w:sz w:val="16"/>
      <w:szCs w:val="16"/>
    </w:rPr>
  </w:style>
  <w:style w:type="paragraph" w:styleId="CommentText">
    <w:name w:val="annotation text"/>
    <w:basedOn w:val="Normal"/>
    <w:link w:val="CommentTextChar"/>
    <w:semiHidden/>
    <w:unhideWhenUsed/>
    <w:rsid w:val="00AF285F"/>
    <w:pPr>
      <w:spacing w:line="240" w:lineRule="auto"/>
    </w:pPr>
  </w:style>
  <w:style w:type="character" w:customStyle="1" w:styleId="CommentTextChar">
    <w:name w:val="Comment Text Char"/>
    <w:basedOn w:val="DefaultParagraphFont"/>
    <w:link w:val="CommentText"/>
    <w:semiHidden/>
    <w:rsid w:val="00AF285F"/>
  </w:style>
  <w:style w:type="paragraph" w:styleId="CommentSubject">
    <w:name w:val="annotation subject"/>
    <w:basedOn w:val="CommentText"/>
    <w:next w:val="CommentText"/>
    <w:link w:val="CommentSubjectChar"/>
    <w:semiHidden/>
    <w:unhideWhenUsed/>
    <w:rsid w:val="00AF285F"/>
    <w:rPr>
      <w:b/>
      <w:bCs/>
    </w:rPr>
  </w:style>
  <w:style w:type="character" w:customStyle="1" w:styleId="CommentSubjectChar">
    <w:name w:val="Comment Subject Char"/>
    <w:basedOn w:val="CommentTextChar"/>
    <w:link w:val="CommentSubject"/>
    <w:semiHidden/>
    <w:rsid w:val="00AF285F"/>
    <w:rPr>
      <w:b/>
      <w:bCs/>
    </w:rPr>
  </w:style>
  <w:style w:type="paragraph" w:customStyle="1" w:styleId="Title1">
    <w:name w:val="Title1"/>
    <w:basedOn w:val="Normal"/>
    <w:next w:val="Normal"/>
    <w:link w:val="Title1Char"/>
    <w:qFormat/>
    <w:rsid w:val="00BF595B"/>
    <w:rPr>
      <w:rFonts w:ascii="Gill Sans MT" w:hAnsi="Gill Sans MT"/>
      <w:b/>
      <w:sz w:val="32"/>
    </w:rPr>
  </w:style>
  <w:style w:type="character" w:customStyle="1" w:styleId="Title1Char">
    <w:name w:val="Title1 Char"/>
    <w:basedOn w:val="DefaultParagraphFont"/>
    <w:link w:val="Title1"/>
    <w:rsid w:val="00BF595B"/>
    <w:rPr>
      <w:rFonts w:ascii="Gill Sans MT" w:hAnsi="Gill Sans MT"/>
      <w:b/>
      <w:sz w:val="32"/>
    </w:rPr>
  </w:style>
  <w:style w:type="paragraph" w:styleId="TOC1">
    <w:name w:val="toc 1"/>
    <w:basedOn w:val="Normal"/>
    <w:next w:val="Normal"/>
    <w:autoRedefine/>
    <w:uiPriority w:val="39"/>
    <w:unhideWhenUsed/>
    <w:rsid w:val="0030229A"/>
    <w:pPr>
      <w:tabs>
        <w:tab w:val="left" w:pos="440"/>
        <w:tab w:val="right" w:leader="dot" w:pos="9350"/>
      </w:tabs>
      <w:spacing w:after="100" w:line="264" w:lineRule="auto"/>
    </w:pPr>
  </w:style>
  <w:style w:type="paragraph" w:styleId="TOC2">
    <w:name w:val="toc 2"/>
    <w:basedOn w:val="Normal"/>
    <w:next w:val="Normal"/>
    <w:autoRedefine/>
    <w:uiPriority w:val="39"/>
    <w:unhideWhenUsed/>
    <w:rsid w:val="007466BA"/>
    <w:pPr>
      <w:spacing w:after="100"/>
      <w:ind w:left="200"/>
    </w:pPr>
  </w:style>
  <w:style w:type="paragraph" w:styleId="TOC3">
    <w:name w:val="toc 3"/>
    <w:basedOn w:val="Normal"/>
    <w:next w:val="Normal"/>
    <w:autoRedefine/>
    <w:uiPriority w:val="39"/>
    <w:unhideWhenUsed/>
    <w:rsid w:val="007466BA"/>
    <w:pPr>
      <w:spacing w:after="100"/>
      <w:ind w:left="400"/>
    </w:pPr>
  </w:style>
  <w:style w:type="table" w:styleId="GridTable5Dark">
    <w:name w:val="Grid Table 5 Dark"/>
    <w:basedOn w:val="TableNormal"/>
    <w:uiPriority w:val="50"/>
    <w:rsid w:val="00826E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1">
    <w:name w:val="Grid Table 4 Accent 1"/>
    <w:basedOn w:val="TableNormal"/>
    <w:uiPriority w:val="49"/>
    <w:rsid w:val="00826E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205C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BB7ACB"/>
    <w:pPr>
      <w:widowControl w:val="0"/>
      <w:spacing w:before="0" w:after="0" w:line="240" w:lineRule="auto"/>
      <w:jc w:val="left"/>
    </w:pPr>
    <w:rPr>
      <w:szCs w:val="22"/>
      <w:lang w:val="en-US" w:eastAsia="en-US"/>
    </w:rPr>
  </w:style>
  <w:style w:type="table" w:styleId="ListTable3">
    <w:name w:val="List Table 3"/>
    <w:basedOn w:val="TableNormal"/>
    <w:uiPriority w:val="48"/>
    <w:rsid w:val="008846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0">
    <w:name w:val="TableGrid"/>
    <w:rsid w:val="00DA130B"/>
    <w:rPr>
      <w:rFonts w:eastAsia="Times New Roman"/>
      <w:sz w:val="22"/>
      <w:szCs w:val="22"/>
    </w:rPr>
    <w:tblPr>
      <w:tblCellMar>
        <w:top w:w="0" w:type="dxa"/>
        <w:left w:w="0" w:type="dxa"/>
        <w:bottom w:w="0" w:type="dxa"/>
        <w:right w:w="0" w:type="dxa"/>
      </w:tblCellMar>
    </w:tblPr>
  </w:style>
  <w:style w:type="paragraph" w:styleId="TableofFigures">
    <w:name w:val="table of figures"/>
    <w:basedOn w:val="Normal"/>
    <w:next w:val="Normal"/>
    <w:uiPriority w:val="99"/>
    <w:unhideWhenUsed/>
    <w:rsid w:val="00A16B58"/>
    <w:pPr>
      <w:spacing w:after="0"/>
    </w:pPr>
  </w:style>
  <w:style w:type="table" w:styleId="TableGridLight">
    <w:name w:val="Grid Table Light"/>
    <w:basedOn w:val="TableNormal"/>
    <w:uiPriority w:val="40"/>
    <w:rsid w:val="008C3F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DE63B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semiHidden/>
    <w:unhideWhenUsed/>
    <w:rsid w:val="00622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619">
      <w:bodyDiv w:val="1"/>
      <w:marLeft w:val="0"/>
      <w:marRight w:val="0"/>
      <w:marTop w:val="0"/>
      <w:marBottom w:val="0"/>
      <w:divBdr>
        <w:top w:val="none" w:sz="0" w:space="0" w:color="auto"/>
        <w:left w:val="none" w:sz="0" w:space="0" w:color="auto"/>
        <w:bottom w:val="none" w:sz="0" w:space="0" w:color="auto"/>
        <w:right w:val="none" w:sz="0" w:space="0" w:color="auto"/>
      </w:divBdr>
    </w:div>
    <w:div w:id="106506184">
      <w:bodyDiv w:val="1"/>
      <w:marLeft w:val="0"/>
      <w:marRight w:val="0"/>
      <w:marTop w:val="0"/>
      <w:marBottom w:val="0"/>
      <w:divBdr>
        <w:top w:val="none" w:sz="0" w:space="0" w:color="auto"/>
        <w:left w:val="none" w:sz="0" w:space="0" w:color="auto"/>
        <w:bottom w:val="none" w:sz="0" w:space="0" w:color="auto"/>
        <w:right w:val="none" w:sz="0" w:space="0" w:color="auto"/>
      </w:divBdr>
    </w:div>
    <w:div w:id="141167452">
      <w:bodyDiv w:val="1"/>
      <w:marLeft w:val="0"/>
      <w:marRight w:val="0"/>
      <w:marTop w:val="0"/>
      <w:marBottom w:val="0"/>
      <w:divBdr>
        <w:top w:val="none" w:sz="0" w:space="0" w:color="auto"/>
        <w:left w:val="none" w:sz="0" w:space="0" w:color="auto"/>
        <w:bottom w:val="none" w:sz="0" w:space="0" w:color="auto"/>
        <w:right w:val="none" w:sz="0" w:space="0" w:color="auto"/>
      </w:divBdr>
    </w:div>
    <w:div w:id="361437217">
      <w:bodyDiv w:val="1"/>
      <w:marLeft w:val="0"/>
      <w:marRight w:val="0"/>
      <w:marTop w:val="0"/>
      <w:marBottom w:val="0"/>
      <w:divBdr>
        <w:top w:val="none" w:sz="0" w:space="0" w:color="auto"/>
        <w:left w:val="none" w:sz="0" w:space="0" w:color="auto"/>
        <w:bottom w:val="none" w:sz="0" w:space="0" w:color="auto"/>
        <w:right w:val="none" w:sz="0" w:space="0" w:color="auto"/>
      </w:divBdr>
    </w:div>
    <w:div w:id="379675168">
      <w:bodyDiv w:val="1"/>
      <w:marLeft w:val="0"/>
      <w:marRight w:val="0"/>
      <w:marTop w:val="0"/>
      <w:marBottom w:val="0"/>
      <w:divBdr>
        <w:top w:val="none" w:sz="0" w:space="0" w:color="auto"/>
        <w:left w:val="none" w:sz="0" w:space="0" w:color="auto"/>
        <w:bottom w:val="none" w:sz="0" w:space="0" w:color="auto"/>
        <w:right w:val="none" w:sz="0" w:space="0" w:color="auto"/>
      </w:divBdr>
    </w:div>
    <w:div w:id="625621503">
      <w:bodyDiv w:val="1"/>
      <w:marLeft w:val="0"/>
      <w:marRight w:val="0"/>
      <w:marTop w:val="0"/>
      <w:marBottom w:val="0"/>
      <w:divBdr>
        <w:top w:val="none" w:sz="0" w:space="0" w:color="auto"/>
        <w:left w:val="none" w:sz="0" w:space="0" w:color="auto"/>
        <w:bottom w:val="none" w:sz="0" w:space="0" w:color="auto"/>
        <w:right w:val="none" w:sz="0" w:space="0" w:color="auto"/>
      </w:divBdr>
    </w:div>
    <w:div w:id="675351488">
      <w:bodyDiv w:val="1"/>
      <w:marLeft w:val="0"/>
      <w:marRight w:val="0"/>
      <w:marTop w:val="0"/>
      <w:marBottom w:val="0"/>
      <w:divBdr>
        <w:top w:val="none" w:sz="0" w:space="0" w:color="auto"/>
        <w:left w:val="none" w:sz="0" w:space="0" w:color="auto"/>
        <w:bottom w:val="none" w:sz="0" w:space="0" w:color="auto"/>
        <w:right w:val="none" w:sz="0" w:space="0" w:color="auto"/>
      </w:divBdr>
    </w:div>
    <w:div w:id="713848950">
      <w:bodyDiv w:val="1"/>
      <w:marLeft w:val="0"/>
      <w:marRight w:val="0"/>
      <w:marTop w:val="0"/>
      <w:marBottom w:val="0"/>
      <w:divBdr>
        <w:top w:val="none" w:sz="0" w:space="0" w:color="auto"/>
        <w:left w:val="none" w:sz="0" w:space="0" w:color="auto"/>
        <w:bottom w:val="none" w:sz="0" w:space="0" w:color="auto"/>
        <w:right w:val="none" w:sz="0" w:space="0" w:color="auto"/>
      </w:divBdr>
    </w:div>
    <w:div w:id="796141801">
      <w:bodyDiv w:val="1"/>
      <w:marLeft w:val="0"/>
      <w:marRight w:val="0"/>
      <w:marTop w:val="0"/>
      <w:marBottom w:val="0"/>
      <w:divBdr>
        <w:top w:val="none" w:sz="0" w:space="0" w:color="auto"/>
        <w:left w:val="none" w:sz="0" w:space="0" w:color="auto"/>
        <w:bottom w:val="none" w:sz="0" w:space="0" w:color="auto"/>
        <w:right w:val="none" w:sz="0" w:space="0" w:color="auto"/>
      </w:divBdr>
    </w:div>
    <w:div w:id="806508164">
      <w:bodyDiv w:val="1"/>
      <w:marLeft w:val="0"/>
      <w:marRight w:val="0"/>
      <w:marTop w:val="0"/>
      <w:marBottom w:val="0"/>
      <w:divBdr>
        <w:top w:val="none" w:sz="0" w:space="0" w:color="auto"/>
        <w:left w:val="none" w:sz="0" w:space="0" w:color="auto"/>
        <w:bottom w:val="none" w:sz="0" w:space="0" w:color="auto"/>
        <w:right w:val="none" w:sz="0" w:space="0" w:color="auto"/>
      </w:divBdr>
    </w:div>
    <w:div w:id="1068308001">
      <w:bodyDiv w:val="1"/>
      <w:marLeft w:val="0"/>
      <w:marRight w:val="0"/>
      <w:marTop w:val="0"/>
      <w:marBottom w:val="0"/>
      <w:divBdr>
        <w:top w:val="none" w:sz="0" w:space="0" w:color="auto"/>
        <w:left w:val="none" w:sz="0" w:space="0" w:color="auto"/>
        <w:bottom w:val="none" w:sz="0" w:space="0" w:color="auto"/>
        <w:right w:val="none" w:sz="0" w:space="0" w:color="auto"/>
      </w:divBdr>
    </w:div>
    <w:div w:id="1417942351">
      <w:bodyDiv w:val="1"/>
      <w:marLeft w:val="0"/>
      <w:marRight w:val="0"/>
      <w:marTop w:val="0"/>
      <w:marBottom w:val="0"/>
      <w:divBdr>
        <w:top w:val="none" w:sz="0" w:space="0" w:color="auto"/>
        <w:left w:val="none" w:sz="0" w:space="0" w:color="auto"/>
        <w:bottom w:val="none" w:sz="0" w:space="0" w:color="auto"/>
        <w:right w:val="none" w:sz="0" w:space="0" w:color="auto"/>
      </w:divBdr>
    </w:div>
    <w:div w:id="1627081428">
      <w:bodyDiv w:val="1"/>
      <w:marLeft w:val="0"/>
      <w:marRight w:val="0"/>
      <w:marTop w:val="0"/>
      <w:marBottom w:val="0"/>
      <w:divBdr>
        <w:top w:val="none" w:sz="0" w:space="0" w:color="auto"/>
        <w:left w:val="none" w:sz="0" w:space="0" w:color="auto"/>
        <w:bottom w:val="none" w:sz="0" w:space="0" w:color="auto"/>
        <w:right w:val="none" w:sz="0" w:space="0" w:color="auto"/>
      </w:divBdr>
    </w:div>
    <w:div w:id="1827434288">
      <w:bodyDiv w:val="1"/>
      <w:marLeft w:val="0"/>
      <w:marRight w:val="0"/>
      <w:marTop w:val="0"/>
      <w:marBottom w:val="0"/>
      <w:divBdr>
        <w:top w:val="none" w:sz="0" w:space="0" w:color="auto"/>
        <w:left w:val="none" w:sz="0" w:space="0" w:color="auto"/>
        <w:bottom w:val="none" w:sz="0" w:space="0" w:color="auto"/>
        <w:right w:val="none" w:sz="0" w:space="0" w:color="auto"/>
      </w:divBdr>
    </w:div>
    <w:div w:id="1926836741">
      <w:bodyDiv w:val="1"/>
      <w:marLeft w:val="0"/>
      <w:marRight w:val="0"/>
      <w:marTop w:val="0"/>
      <w:marBottom w:val="0"/>
      <w:divBdr>
        <w:top w:val="none" w:sz="0" w:space="0" w:color="auto"/>
        <w:left w:val="none" w:sz="0" w:space="0" w:color="auto"/>
        <w:bottom w:val="none" w:sz="0" w:space="0" w:color="auto"/>
        <w:right w:val="none" w:sz="0" w:space="0" w:color="auto"/>
      </w:divBdr>
    </w:div>
    <w:div w:id="21409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eightman@gochetwynd.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sweightman@gochetwyn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chetwynd.com/" TargetMode="External"/><Relationship Id="rId5" Type="http://schemas.openxmlformats.org/officeDocument/2006/relationships/styles" Target="styles.xml"/><Relationship Id="rId15" Type="http://schemas.openxmlformats.org/officeDocument/2006/relationships/hyperlink" Target="mailto:sweightman@gochetwynd.com"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weightman@gochetwynd.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T:\Word%20Templates\Letterhead%20-%20F1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FEB5E4CFA48C684206DEE756918B2"/>
        <w:category>
          <w:name w:val="General"/>
          <w:gallery w:val="placeholder"/>
        </w:category>
        <w:types>
          <w:type w:val="bbPlcHdr"/>
        </w:types>
        <w:behaviors>
          <w:behavior w:val="content"/>
        </w:behaviors>
        <w:guid w:val="{AB8B96C4-7762-4D5F-9B76-090425AB23B6}"/>
      </w:docPartPr>
      <w:docPartBody>
        <w:p w:rsidR="00811C88" w:rsidRDefault="00811C88" w:rsidP="00811C88">
          <w:pPr>
            <w:pStyle w:val="69CFEB5E4CFA48C684206DEE756918B2"/>
          </w:pPr>
          <w:r>
            <w:rPr>
              <w:rFonts w:asciiTheme="majorHAnsi" w:hAnsiTheme="majorHAnsi"/>
              <w:color w:val="FFFFFF" w:themeColor="background1"/>
              <w:sz w:val="96"/>
              <w:szCs w:val="9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ok">
    <w:altName w:val="Arial"/>
    <w:panose1 w:val="00000000000000000000"/>
    <w:charset w:val="00"/>
    <w:family w:val="modern"/>
    <w:notTrueType/>
    <w:pitch w:val="variable"/>
    <w:sig w:usb0="00000001" w:usb1="5000004A" w:usb2="00000000" w:usb3="00000000" w:csb0="0000009B"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88"/>
    <w:rsid w:val="001A3738"/>
    <w:rsid w:val="00252795"/>
    <w:rsid w:val="002F3CF1"/>
    <w:rsid w:val="00336AF3"/>
    <w:rsid w:val="003C7345"/>
    <w:rsid w:val="004E0037"/>
    <w:rsid w:val="005319EE"/>
    <w:rsid w:val="00562457"/>
    <w:rsid w:val="005F06C5"/>
    <w:rsid w:val="00641C4A"/>
    <w:rsid w:val="00643EB2"/>
    <w:rsid w:val="007E2AA0"/>
    <w:rsid w:val="00805F4F"/>
    <w:rsid w:val="00811C88"/>
    <w:rsid w:val="008F3A3C"/>
    <w:rsid w:val="00955FC3"/>
    <w:rsid w:val="009734BE"/>
    <w:rsid w:val="009C0B5C"/>
    <w:rsid w:val="009C18C4"/>
    <w:rsid w:val="00A560D2"/>
    <w:rsid w:val="00A64313"/>
    <w:rsid w:val="00AF5A43"/>
    <w:rsid w:val="00B77130"/>
    <w:rsid w:val="00BF7E69"/>
    <w:rsid w:val="00C31006"/>
    <w:rsid w:val="00CF7FCF"/>
    <w:rsid w:val="00D145BF"/>
    <w:rsid w:val="00F834DA"/>
    <w:rsid w:val="00F911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CFEB5E4CFA48C684206DEE756918B2">
    <w:name w:val="69CFEB5E4CFA48C684206DEE756918B2"/>
    <w:rsid w:val="00811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System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2020-03-02T00:00:00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DATE>2017-09-11T00:00:00</DATE>
  <FILENO>1320.0091.01</FILENO>
  <ATTN>Paul Gordon, Director of Engineering and Public Works</ATTN>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265362-C39B-4B66-96A0-4838D67DE091}">
  <ds:schemaRefs>
    <ds:schemaRef ds:uri="http://schemas.openxmlformats.org/officeDocument/2006/bibliography"/>
  </ds:schemaRefs>
</ds:datastoreItem>
</file>

<file path=customXml/itemProps3.xml><?xml version="1.0" encoding="utf-8"?>
<ds:datastoreItem xmlns:ds="http://schemas.openxmlformats.org/officeDocument/2006/customXml" ds:itemID="{691A19FC-5C75-4DFD-B232-ECF2A65DD67C}">
  <ds:schemaRefs/>
</ds:datastoreItem>
</file>

<file path=docProps/app.xml><?xml version="1.0" encoding="utf-8"?>
<Properties xmlns="http://schemas.openxmlformats.org/officeDocument/2006/extended-properties" xmlns:vt="http://schemas.openxmlformats.org/officeDocument/2006/docPropsVTypes">
  <Template>Letterhead - F130</Template>
  <TotalTime>143</TotalTime>
  <Pages>8</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Request for Quote Airport Runway Lighting Replacement</vt:lpstr>
    </vt:vector>
  </TitlesOfParts>
  <Company>Urban Systems Ltd.</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Airport Runway Lighting Replacement</dc:title>
  <dc:subject/>
  <dc:creator>Stacey Weightman</dc:creator>
  <cp:lastModifiedBy>Stacey Weightman</cp:lastModifiedBy>
  <cp:revision>5</cp:revision>
  <cp:lastPrinted>2026-07-20T22:35:00Z</cp:lastPrinted>
  <dcterms:created xsi:type="dcterms:W3CDTF">2026-07-20T20:15:00Z</dcterms:created>
  <dcterms:modified xsi:type="dcterms:W3CDTF">2026-07-21T19:53:00Z</dcterms:modified>
  <cp:category/>
</cp:coreProperties>
</file>